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5A5" w:rsidRPr="00581A09" w:rsidRDefault="00D135A5" w:rsidP="00B774E2">
      <w:pPr>
        <w:spacing w:line="360" w:lineRule="auto"/>
        <w:jc w:val="center"/>
        <w:rPr>
          <w:b/>
          <w:sz w:val="44"/>
          <w:szCs w:val="44"/>
        </w:rPr>
      </w:pPr>
      <w:r w:rsidRPr="00581A09">
        <w:rPr>
          <w:rFonts w:hint="eastAsia"/>
          <w:b/>
          <w:sz w:val="44"/>
          <w:szCs w:val="44"/>
        </w:rPr>
        <w:t>测控技术与仪器专业培养方案</w:t>
      </w:r>
    </w:p>
    <w:p w:rsidR="00FC7A4E" w:rsidRPr="00581A09" w:rsidRDefault="00D135A5" w:rsidP="00B774E2">
      <w:pPr>
        <w:spacing w:line="360" w:lineRule="auto"/>
        <w:jc w:val="center"/>
        <w:rPr>
          <w:b/>
          <w:sz w:val="44"/>
          <w:szCs w:val="44"/>
        </w:rPr>
      </w:pPr>
      <w:r w:rsidRPr="00581A09">
        <w:rPr>
          <w:rFonts w:hint="eastAsia"/>
          <w:b/>
          <w:sz w:val="44"/>
          <w:szCs w:val="44"/>
        </w:rPr>
        <w:t>Measurement</w:t>
      </w:r>
      <w:r w:rsidR="00180C19">
        <w:rPr>
          <w:b/>
          <w:sz w:val="44"/>
          <w:szCs w:val="44"/>
        </w:rPr>
        <w:t xml:space="preserve"> </w:t>
      </w:r>
      <w:r w:rsidRPr="00581A09">
        <w:rPr>
          <w:rFonts w:hint="eastAsia"/>
          <w:b/>
          <w:sz w:val="44"/>
          <w:szCs w:val="44"/>
        </w:rPr>
        <w:t>&amp;</w:t>
      </w:r>
      <w:r w:rsidR="00180C19">
        <w:rPr>
          <w:b/>
          <w:sz w:val="44"/>
          <w:szCs w:val="44"/>
        </w:rPr>
        <w:t xml:space="preserve"> </w:t>
      </w:r>
      <w:r w:rsidRPr="00581A09">
        <w:rPr>
          <w:rFonts w:hint="eastAsia"/>
          <w:b/>
          <w:sz w:val="44"/>
          <w:szCs w:val="44"/>
        </w:rPr>
        <w:t>control technology and instrum</w:t>
      </w:r>
      <w:bookmarkStart w:id="0" w:name="_GoBack"/>
      <w:bookmarkEnd w:id="0"/>
      <w:r w:rsidRPr="00581A09">
        <w:rPr>
          <w:rFonts w:hint="eastAsia"/>
          <w:b/>
          <w:sz w:val="44"/>
          <w:szCs w:val="44"/>
        </w:rPr>
        <w:t>ent</w:t>
      </w:r>
    </w:p>
    <w:p w:rsidR="00B774E2" w:rsidRPr="00581A09" w:rsidRDefault="00B774E2" w:rsidP="00B774E2">
      <w:pPr>
        <w:spacing w:line="360" w:lineRule="auto"/>
        <w:jc w:val="center"/>
        <w:rPr>
          <w:rFonts w:eastAsia="黑体"/>
          <w:sz w:val="24"/>
        </w:rPr>
      </w:pPr>
      <w:r w:rsidRPr="00581A09">
        <w:rPr>
          <w:rFonts w:eastAsia="黑体"/>
          <w:sz w:val="24"/>
        </w:rPr>
        <w:t>学科门类：</w:t>
      </w:r>
      <w:r w:rsidR="00675F46" w:rsidRPr="00581A09">
        <w:rPr>
          <w:rFonts w:eastAsia="黑体" w:hint="eastAsia"/>
          <w:sz w:val="24"/>
        </w:rPr>
        <w:t>仪器科学与技术</w:t>
      </w:r>
      <w:r w:rsidRPr="00581A09">
        <w:rPr>
          <w:rFonts w:eastAsia="黑体" w:hint="eastAsia"/>
          <w:sz w:val="24"/>
        </w:rPr>
        <w:t xml:space="preserve"> </w:t>
      </w:r>
      <w:r w:rsidRPr="00581A09">
        <w:rPr>
          <w:rFonts w:eastAsia="黑体"/>
          <w:sz w:val="24"/>
        </w:rPr>
        <w:t xml:space="preserve">  </w:t>
      </w:r>
      <w:r w:rsidRPr="00581A09">
        <w:rPr>
          <w:rFonts w:eastAsia="黑体"/>
          <w:sz w:val="24"/>
        </w:rPr>
        <w:t>专业代码：</w:t>
      </w:r>
      <w:r w:rsidR="00675F46" w:rsidRPr="00581A09">
        <w:rPr>
          <w:rFonts w:eastAsia="黑体"/>
          <w:sz w:val="24"/>
        </w:rPr>
        <w:t>0804</w:t>
      </w:r>
      <w:r w:rsidR="00FC7A4E" w:rsidRPr="00581A09">
        <w:rPr>
          <w:rFonts w:eastAsia="黑体" w:hint="eastAsia"/>
          <w:sz w:val="24"/>
        </w:rPr>
        <w:t>01</w:t>
      </w:r>
    </w:p>
    <w:p w:rsidR="00B774E2" w:rsidRPr="00581A09" w:rsidRDefault="00B774E2" w:rsidP="00B774E2">
      <w:pPr>
        <w:spacing w:beforeLines="25" w:before="78" w:line="360" w:lineRule="exact"/>
        <w:ind w:firstLineChars="200" w:firstLine="480"/>
        <w:rPr>
          <w:rFonts w:eastAsia="黑体"/>
          <w:sz w:val="24"/>
        </w:rPr>
      </w:pPr>
      <w:r w:rsidRPr="00581A09">
        <w:rPr>
          <w:rFonts w:eastAsia="黑体"/>
          <w:sz w:val="24"/>
        </w:rPr>
        <w:t>一、专业培养目标</w:t>
      </w:r>
    </w:p>
    <w:p w:rsidR="00B774E2" w:rsidRPr="00581A09" w:rsidRDefault="00675F46" w:rsidP="00675F46">
      <w:pPr>
        <w:spacing w:line="360" w:lineRule="exact"/>
        <w:ind w:firstLineChars="200" w:firstLine="420"/>
        <w:rPr>
          <w:szCs w:val="21"/>
        </w:rPr>
      </w:pPr>
      <w:r w:rsidRPr="00581A09">
        <w:rPr>
          <w:rFonts w:hint="eastAsia"/>
          <w:szCs w:val="21"/>
        </w:rPr>
        <w:t>本专业培养德智体全面发展，适应现代化建设需要，具有现代科技观念、较高的综合人文素质、较强的创新精神和实践能力的复合型专门人才。具备测试技术与理论、光电技术、电子信息以及精密仪器设计制造方面的基础知识与应用能力；能够从事计算机测控系统、智能化仪器仪表、智能信息处理、机电一体化系统和精密仪器制造以及测量与控制等领域的科学研究、设计制造、技术开发、应用研究、质量控制和运行管理等工作。</w:t>
      </w:r>
    </w:p>
    <w:p w:rsidR="00B774E2" w:rsidRPr="00581A09" w:rsidRDefault="00B774E2" w:rsidP="00B774E2">
      <w:pPr>
        <w:spacing w:line="360" w:lineRule="exact"/>
        <w:ind w:firstLineChars="200" w:firstLine="480"/>
        <w:rPr>
          <w:szCs w:val="21"/>
        </w:rPr>
      </w:pPr>
      <w:r w:rsidRPr="00581A09">
        <w:rPr>
          <w:rFonts w:eastAsia="黑体"/>
          <w:sz w:val="24"/>
        </w:rPr>
        <w:t>二、专业培养</w:t>
      </w:r>
      <w:r w:rsidRPr="00581A09">
        <w:rPr>
          <w:rFonts w:eastAsia="黑体" w:hint="eastAsia"/>
          <w:sz w:val="24"/>
        </w:rPr>
        <w:t>要求</w:t>
      </w:r>
    </w:p>
    <w:p w:rsidR="00B774E2" w:rsidRPr="00581A09" w:rsidRDefault="00B774E2" w:rsidP="00B774E2">
      <w:pPr>
        <w:spacing w:line="360" w:lineRule="exact"/>
        <w:ind w:firstLineChars="200" w:firstLine="420"/>
        <w:rPr>
          <w:szCs w:val="21"/>
        </w:rPr>
      </w:pPr>
      <w:r w:rsidRPr="00581A09">
        <w:rPr>
          <w:rFonts w:hint="eastAsia"/>
          <w:szCs w:val="21"/>
        </w:rPr>
        <w:t>（一）包括</w:t>
      </w:r>
      <w:r w:rsidR="00D96DFB" w:rsidRPr="00581A09">
        <w:rPr>
          <w:rFonts w:hint="eastAsia"/>
          <w:szCs w:val="21"/>
        </w:rPr>
        <w:t>三方面：知识</w:t>
      </w:r>
      <w:r w:rsidR="00D96DFB" w:rsidRPr="00581A09">
        <w:rPr>
          <w:szCs w:val="21"/>
        </w:rPr>
        <w:t>要求、能力要求和素质要求。</w:t>
      </w:r>
    </w:p>
    <w:p w:rsidR="00D96DFB" w:rsidRPr="00581A09" w:rsidRDefault="00D96DFB" w:rsidP="00D96DFB">
      <w:pPr>
        <w:spacing w:line="360" w:lineRule="exact"/>
        <w:ind w:firstLineChars="200" w:firstLine="420"/>
        <w:rPr>
          <w:szCs w:val="21"/>
        </w:rPr>
      </w:pPr>
      <w:r w:rsidRPr="00581A09">
        <w:rPr>
          <w:rFonts w:hint="eastAsia"/>
          <w:szCs w:val="21"/>
        </w:rPr>
        <w:t>1.</w:t>
      </w:r>
      <w:r w:rsidRPr="00581A09">
        <w:rPr>
          <w:rFonts w:hint="eastAsia"/>
          <w:szCs w:val="21"/>
        </w:rPr>
        <w:tab/>
      </w:r>
      <w:r w:rsidRPr="00581A09">
        <w:rPr>
          <w:rFonts w:hint="eastAsia"/>
          <w:szCs w:val="21"/>
        </w:rPr>
        <w:t>知识要求</w:t>
      </w:r>
    </w:p>
    <w:p w:rsidR="00D96DFB" w:rsidRPr="00581A09" w:rsidRDefault="00D96DFB" w:rsidP="00D96DFB">
      <w:pPr>
        <w:spacing w:line="360" w:lineRule="exact"/>
        <w:ind w:firstLineChars="200" w:firstLine="420"/>
        <w:rPr>
          <w:szCs w:val="21"/>
        </w:rPr>
      </w:pPr>
      <w:r w:rsidRPr="00581A09">
        <w:rPr>
          <w:rFonts w:hint="eastAsia"/>
          <w:szCs w:val="21"/>
        </w:rPr>
        <w:t>1.1</w:t>
      </w:r>
      <w:r w:rsidRPr="00581A09">
        <w:rPr>
          <w:rFonts w:hint="eastAsia"/>
          <w:szCs w:val="21"/>
        </w:rPr>
        <w:tab/>
      </w:r>
      <w:r w:rsidRPr="00581A09">
        <w:rPr>
          <w:rFonts w:hint="eastAsia"/>
          <w:szCs w:val="21"/>
        </w:rPr>
        <w:t>具备从事测控工程工作所需的工程科学技术知识以及一定的人文和社会科学知识</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1</w:t>
      </w:r>
      <w:r w:rsidRPr="00581A09">
        <w:rPr>
          <w:rFonts w:hint="eastAsia"/>
          <w:szCs w:val="21"/>
        </w:rPr>
        <w:t>）工程基础：以数学和相关自然科学为基础，应包括数学物理和数值技术、工程力学、工程光学、几何精度设计与检测，误差理论与数据处理的应用。</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2</w:t>
      </w:r>
      <w:r w:rsidRPr="00581A09">
        <w:rPr>
          <w:rFonts w:hint="eastAsia"/>
          <w:szCs w:val="21"/>
        </w:rPr>
        <w:t>）学科基础：包括模拟电子技术、数字电子技术、电工学、自动控制理论、数字信号分析、微机技术与仪器系统设计、检测技术、测控电路、测控总线技术，以及计算机技术等相关学科的知识，侧重于应用工程技术知识解决实际工程问题。</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3</w:t>
      </w:r>
      <w:r w:rsidRPr="00581A09">
        <w:rPr>
          <w:rFonts w:hint="eastAsia"/>
          <w:szCs w:val="21"/>
        </w:rPr>
        <w:t>）人文和社会科学：具备基本的工程管理、人文与社会学知识。熟练掌握一门外语，具有较好的听、说、读、写能力，能较顺利地阅读本专业的外文书籍和资料。</w:t>
      </w:r>
    </w:p>
    <w:p w:rsidR="00D96DFB" w:rsidRPr="00581A09" w:rsidRDefault="00D96DFB" w:rsidP="00D96DFB">
      <w:pPr>
        <w:spacing w:line="360" w:lineRule="exact"/>
        <w:ind w:firstLineChars="200" w:firstLine="420"/>
        <w:rPr>
          <w:szCs w:val="21"/>
        </w:rPr>
      </w:pPr>
      <w:r w:rsidRPr="00581A09">
        <w:rPr>
          <w:rFonts w:hint="eastAsia"/>
          <w:szCs w:val="21"/>
        </w:rPr>
        <w:t>1.2</w:t>
      </w:r>
      <w:r w:rsidRPr="00581A09">
        <w:rPr>
          <w:rFonts w:hint="eastAsia"/>
          <w:szCs w:val="21"/>
        </w:rPr>
        <w:tab/>
      </w:r>
      <w:r w:rsidRPr="00581A09">
        <w:rPr>
          <w:rFonts w:hint="eastAsia"/>
          <w:szCs w:val="21"/>
        </w:rPr>
        <w:t>掌握测控技术基础知识和基本理论及具备解决工程技术问题的初步技能</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1</w:t>
      </w:r>
      <w:r w:rsidRPr="00581A09">
        <w:rPr>
          <w:rFonts w:hint="eastAsia"/>
          <w:szCs w:val="21"/>
        </w:rPr>
        <w:t>）掌握电工技术、测控技术方面的基本理论以及模拟、数字电路的基本理论和设计方法，并能运用计算机进行模拟仿真和设计，具有较强的实践能力。</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2</w:t>
      </w:r>
      <w:r w:rsidRPr="00581A09">
        <w:rPr>
          <w:rFonts w:hint="eastAsia"/>
          <w:szCs w:val="21"/>
        </w:rPr>
        <w:t>）掌握信息获取的原理与方法：掌握传感器应用的基本知识与技能；熟悉信号调理电路的设计；了解新型传感器的发展与应用。</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3</w:t>
      </w:r>
      <w:r w:rsidRPr="00581A09">
        <w:rPr>
          <w:rFonts w:hint="eastAsia"/>
          <w:szCs w:val="21"/>
        </w:rPr>
        <w:t>）掌握信息处理的原理与方法：掌握信号与系统及数字信号处理的基本知识与技能；熟悉工程仿真软件的应用；了解信息处理技术的发展与应用。</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4</w:t>
      </w:r>
      <w:r w:rsidRPr="00581A09">
        <w:rPr>
          <w:rFonts w:hint="eastAsia"/>
          <w:szCs w:val="21"/>
        </w:rPr>
        <w:t>）掌握信息传输的原理与方法：掌握常用测控接口总线和通信的基本知识与技能；了解测控信息传输技术的发展与应用。</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5</w:t>
      </w:r>
      <w:r w:rsidRPr="00581A09">
        <w:rPr>
          <w:rFonts w:hint="eastAsia"/>
          <w:szCs w:val="21"/>
        </w:rPr>
        <w:t>）掌握一定的精密仪器仪表结构设计方法，具有一定的制图及精密机械设计能力，熟悉机械制造的基础知识，了解精密机械设计与工艺流程，熟悉机械产品及零部件的设计及机械精度的检测方法，具备一定的操作技能。</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6</w:t>
      </w:r>
      <w:r w:rsidRPr="00581A09">
        <w:rPr>
          <w:rFonts w:hint="eastAsia"/>
          <w:szCs w:val="21"/>
        </w:rPr>
        <w:t>）对目前国内和国际本专业常用的规范和标准有一定的了解，并在设计中能够运用。</w:t>
      </w:r>
    </w:p>
    <w:p w:rsidR="00D96DFB" w:rsidRPr="00581A09" w:rsidRDefault="00D96DFB" w:rsidP="00D96DFB">
      <w:pPr>
        <w:spacing w:line="360" w:lineRule="exact"/>
        <w:ind w:firstLineChars="200" w:firstLine="420"/>
        <w:rPr>
          <w:szCs w:val="21"/>
        </w:rPr>
      </w:pPr>
      <w:r w:rsidRPr="00581A09">
        <w:rPr>
          <w:rFonts w:hint="eastAsia"/>
          <w:szCs w:val="21"/>
        </w:rPr>
        <w:t>1.3</w:t>
      </w:r>
      <w:r w:rsidRPr="00581A09">
        <w:rPr>
          <w:rFonts w:hint="eastAsia"/>
          <w:szCs w:val="21"/>
        </w:rPr>
        <w:tab/>
      </w:r>
      <w:r w:rsidRPr="00581A09">
        <w:rPr>
          <w:rFonts w:hint="eastAsia"/>
          <w:szCs w:val="21"/>
        </w:rPr>
        <w:t>具备计算机应用及辅助设计技术的基本知识及解决工程技术问题的技能</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1</w:t>
      </w:r>
      <w:r w:rsidRPr="00581A09">
        <w:rPr>
          <w:rFonts w:hint="eastAsia"/>
          <w:szCs w:val="21"/>
        </w:rPr>
        <w:t>）熟悉本专业计算机应用的相关基本知识。</w:t>
      </w:r>
    </w:p>
    <w:p w:rsidR="00D96DFB" w:rsidRPr="00581A09" w:rsidRDefault="00D96DFB" w:rsidP="00D96DFB">
      <w:pPr>
        <w:spacing w:line="360" w:lineRule="exact"/>
        <w:ind w:firstLineChars="200" w:firstLine="420"/>
        <w:rPr>
          <w:szCs w:val="21"/>
        </w:rPr>
      </w:pPr>
      <w:r w:rsidRPr="00581A09">
        <w:rPr>
          <w:rFonts w:hint="eastAsia"/>
          <w:szCs w:val="21"/>
        </w:rPr>
        <w:lastRenderedPageBreak/>
        <w:t>（</w:t>
      </w:r>
      <w:r w:rsidRPr="00581A09">
        <w:rPr>
          <w:rFonts w:hint="eastAsia"/>
          <w:szCs w:val="21"/>
        </w:rPr>
        <w:t>2</w:t>
      </w:r>
      <w:r w:rsidRPr="00581A09">
        <w:rPr>
          <w:rFonts w:hint="eastAsia"/>
          <w:szCs w:val="21"/>
        </w:rPr>
        <w:t>）掌握计算机辅助设计技术，熟悉相关工程软件的应用。</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3</w:t>
      </w:r>
      <w:r w:rsidRPr="00581A09">
        <w:rPr>
          <w:rFonts w:hint="eastAsia"/>
          <w:szCs w:val="21"/>
        </w:rPr>
        <w:t>）掌握至少一门编程语言，具有一定的计算机软、硬件综合运用能力，掌握一定的软、硬件设计和调试方法。</w:t>
      </w:r>
    </w:p>
    <w:p w:rsidR="00D96DFB" w:rsidRPr="00581A09" w:rsidRDefault="00D96DFB" w:rsidP="00D96DFB">
      <w:pPr>
        <w:spacing w:line="360" w:lineRule="exact"/>
        <w:ind w:firstLineChars="200" w:firstLine="420"/>
        <w:rPr>
          <w:szCs w:val="21"/>
        </w:rPr>
      </w:pPr>
      <w:r w:rsidRPr="00581A09">
        <w:rPr>
          <w:rFonts w:hint="eastAsia"/>
          <w:szCs w:val="21"/>
        </w:rPr>
        <w:t>1.4</w:t>
      </w:r>
      <w:r w:rsidRPr="00581A09">
        <w:rPr>
          <w:rFonts w:hint="eastAsia"/>
          <w:szCs w:val="21"/>
        </w:rPr>
        <w:tab/>
      </w:r>
      <w:r w:rsidRPr="00581A09">
        <w:rPr>
          <w:rFonts w:hint="eastAsia"/>
          <w:szCs w:val="21"/>
        </w:rPr>
        <w:t>具备智能仪器与工业仪表的基本知识及解决相关工程技术问题的初步技能</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1</w:t>
      </w:r>
      <w:r w:rsidRPr="00581A09">
        <w:rPr>
          <w:rFonts w:hint="eastAsia"/>
          <w:szCs w:val="21"/>
        </w:rPr>
        <w:t>）掌握智能仪器、测控总线、智能传感器网络及过程控制仪表与仪器等原理，具备初步分析、处理工业测量和工业控制工程问题的能力，掌握光、机、电、计算机相结合的当代测控技术和实践能力，初步具有本专业测控技术、仪器仪表与系统的设计、开发能力。</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2</w:t>
      </w:r>
      <w:r w:rsidRPr="00581A09">
        <w:rPr>
          <w:rFonts w:hint="eastAsia"/>
          <w:szCs w:val="21"/>
        </w:rPr>
        <w:t>）熟悉工业过程参数的常用检测及控制方法，能够进行常用工业控制仪表的选择、调试和维护。</w:t>
      </w:r>
    </w:p>
    <w:p w:rsidR="00D96DFB" w:rsidRPr="00581A09" w:rsidRDefault="00D96DFB" w:rsidP="00D96DFB">
      <w:pPr>
        <w:spacing w:line="360" w:lineRule="exact"/>
        <w:ind w:firstLineChars="200" w:firstLine="420"/>
        <w:rPr>
          <w:szCs w:val="21"/>
        </w:rPr>
      </w:pPr>
      <w:r w:rsidRPr="00581A09">
        <w:rPr>
          <w:rFonts w:hint="eastAsia"/>
          <w:szCs w:val="21"/>
        </w:rPr>
        <w:t>（</w:t>
      </w:r>
      <w:r w:rsidRPr="00581A09">
        <w:rPr>
          <w:rFonts w:hint="eastAsia"/>
          <w:szCs w:val="21"/>
        </w:rPr>
        <w:t>3</w:t>
      </w:r>
      <w:r w:rsidRPr="00581A09">
        <w:rPr>
          <w:rFonts w:hint="eastAsia"/>
          <w:szCs w:val="21"/>
        </w:rPr>
        <w:t>）了解智能仪器与工业仪表的发展趋势。</w:t>
      </w:r>
    </w:p>
    <w:p w:rsidR="00B6252E" w:rsidRPr="00581A09" w:rsidRDefault="00B6252E" w:rsidP="00B6252E">
      <w:pPr>
        <w:spacing w:line="360" w:lineRule="exact"/>
        <w:ind w:firstLineChars="200" w:firstLine="420"/>
        <w:rPr>
          <w:szCs w:val="21"/>
        </w:rPr>
      </w:pPr>
      <w:r w:rsidRPr="00581A09">
        <w:rPr>
          <w:rFonts w:hint="eastAsia"/>
          <w:szCs w:val="21"/>
        </w:rPr>
        <w:t>2.</w:t>
      </w:r>
      <w:r w:rsidRPr="00581A09">
        <w:rPr>
          <w:rFonts w:hint="eastAsia"/>
          <w:szCs w:val="21"/>
        </w:rPr>
        <w:tab/>
      </w:r>
      <w:r w:rsidRPr="00581A09">
        <w:rPr>
          <w:rFonts w:hint="eastAsia"/>
          <w:szCs w:val="21"/>
        </w:rPr>
        <w:t>能力要求</w:t>
      </w:r>
    </w:p>
    <w:p w:rsidR="00B6252E" w:rsidRPr="00581A09" w:rsidRDefault="00B6252E" w:rsidP="00B6252E">
      <w:pPr>
        <w:spacing w:line="360" w:lineRule="exact"/>
        <w:ind w:firstLineChars="200" w:firstLine="420"/>
        <w:rPr>
          <w:szCs w:val="21"/>
        </w:rPr>
      </w:pPr>
      <w:r w:rsidRPr="00581A09">
        <w:rPr>
          <w:rFonts w:hint="eastAsia"/>
          <w:szCs w:val="21"/>
        </w:rPr>
        <w:t>2.1</w:t>
      </w:r>
      <w:r w:rsidRPr="00581A09">
        <w:rPr>
          <w:rFonts w:hint="eastAsia"/>
          <w:szCs w:val="21"/>
        </w:rPr>
        <w:tab/>
      </w:r>
      <w:r w:rsidRPr="00581A09">
        <w:rPr>
          <w:rFonts w:hint="eastAsia"/>
          <w:szCs w:val="21"/>
        </w:rPr>
        <w:t>测控系统的设计、运行和维护或解决实际测控工程问题的系统化训练，初步具备解决测控工程实际问题的能力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1</w:t>
      </w:r>
      <w:r w:rsidRPr="00581A09">
        <w:rPr>
          <w:rFonts w:hint="eastAsia"/>
          <w:szCs w:val="21"/>
        </w:rPr>
        <w:t>）熟悉仪器仪表市场、用户需求以及技术发展的调研方法，具备编制支持产品形成过程的策划和改进方案的能力。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2</w:t>
      </w:r>
      <w:r w:rsidRPr="00581A09">
        <w:rPr>
          <w:rFonts w:hint="eastAsia"/>
          <w:szCs w:val="21"/>
        </w:rPr>
        <w:t>）在参与测控工程解决方案的设计、开发过程中，具备影响因素</w:t>
      </w:r>
      <w:r w:rsidRPr="00581A09">
        <w:rPr>
          <w:rFonts w:hint="eastAsia"/>
          <w:szCs w:val="21"/>
        </w:rPr>
        <w:t>(</w:t>
      </w:r>
      <w:r w:rsidRPr="00581A09">
        <w:rPr>
          <w:rFonts w:hint="eastAsia"/>
          <w:szCs w:val="21"/>
        </w:rPr>
        <w:t>如成本、质量、环保性、安全性、可靠性、适应性以及环境影响等</w:t>
      </w:r>
      <w:r w:rsidRPr="00581A09">
        <w:rPr>
          <w:rFonts w:hint="eastAsia"/>
          <w:szCs w:val="21"/>
        </w:rPr>
        <w:t>)</w:t>
      </w:r>
      <w:r w:rsidRPr="00581A09">
        <w:rPr>
          <w:rFonts w:hint="eastAsia"/>
          <w:szCs w:val="21"/>
        </w:rPr>
        <w:t>分析，以及找出、评估和选择完成测控工程任务所需的技术、工艺和方法，确定解决方案的能力。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3</w:t>
      </w:r>
      <w:r w:rsidRPr="00581A09">
        <w:rPr>
          <w:rFonts w:hint="eastAsia"/>
          <w:szCs w:val="21"/>
        </w:rPr>
        <w:t>）具备参与制定实施计划以及实施解决方案、工程任务并参与相关评价的能力。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4</w:t>
      </w:r>
      <w:r w:rsidRPr="00581A09">
        <w:rPr>
          <w:rFonts w:hint="eastAsia"/>
          <w:szCs w:val="21"/>
        </w:rPr>
        <w:t>）具备参与改进建议的提出，并主动从结果反馈中学习和积累知识与技能的能力。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5</w:t>
      </w:r>
      <w:r w:rsidRPr="00581A09">
        <w:rPr>
          <w:rFonts w:hint="eastAsia"/>
          <w:szCs w:val="21"/>
        </w:rPr>
        <w:t>）具备较强的创新意识和进行测控产品开发和设计、技术改造与创新的初步能力。</w:t>
      </w:r>
    </w:p>
    <w:p w:rsidR="00B6252E" w:rsidRPr="00581A09" w:rsidRDefault="00B6252E" w:rsidP="00B6252E">
      <w:pPr>
        <w:spacing w:line="360" w:lineRule="exact"/>
        <w:ind w:firstLineChars="200" w:firstLine="420"/>
        <w:rPr>
          <w:szCs w:val="21"/>
        </w:rPr>
      </w:pPr>
      <w:r w:rsidRPr="00581A09">
        <w:rPr>
          <w:rFonts w:hint="eastAsia"/>
          <w:szCs w:val="21"/>
        </w:rPr>
        <w:t>2.2</w:t>
      </w:r>
      <w:r w:rsidRPr="00581A09">
        <w:rPr>
          <w:rFonts w:hint="eastAsia"/>
          <w:szCs w:val="21"/>
        </w:rPr>
        <w:tab/>
      </w:r>
      <w:r w:rsidRPr="00581A09">
        <w:rPr>
          <w:rFonts w:hint="eastAsia"/>
          <w:szCs w:val="21"/>
        </w:rPr>
        <w:t>掌握项目及工程管理的基本知识并具备参与能力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1</w:t>
      </w:r>
      <w:r w:rsidRPr="00581A09">
        <w:rPr>
          <w:rFonts w:hint="eastAsia"/>
          <w:szCs w:val="21"/>
        </w:rPr>
        <w:t>）具有一定的质量、环境、职业健康安全和法律意识，在项目实施和工程管理中具备参与贯彻实施的能力。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2</w:t>
      </w:r>
      <w:r w:rsidRPr="00581A09">
        <w:rPr>
          <w:rFonts w:hint="eastAsia"/>
          <w:szCs w:val="21"/>
        </w:rPr>
        <w:t>）具备使用合适的管理方法，管理计划和预算，组织任务、人力和资源，以及应对危机与突发事件的初步能力，能够发现质量标准、程序和预算的变化，并采取恰当措施的能力。</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3</w:t>
      </w:r>
      <w:r w:rsidRPr="00581A09">
        <w:rPr>
          <w:rFonts w:hint="eastAsia"/>
          <w:szCs w:val="21"/>
        </w:rPr>
        <w:t>）初步具备参与管理、协调工作及团队协作的能力，确保工作进度，以及参与评估项目，提出改进建议的能力。</w:t>
      </w:r>
    </w:p>
    <w:p w:rsidR="00B6252E" w:rsidRPr="00581A09" w:rsidRDefault="00B6252E" w:rsidP="00B6252E">
      <w:pPr>
        <w:spacing w:line="360" w:lineRule="exact"/>
        <w:ind w:firstLineChars="200" w:firstLine="420"/>
        <w:rPr>
          <w:szCs w:val="21"/>
        </w:rPr>
      </w:pPr>
      <w:r w:rsidRPr="00581A09">
        <w:rPr>
          <w:rFonts w:hint="eastAsia"/>
          <w:szCs w:val="21"/>
        </w:rPr>
        <w:t>2.3</w:t>
      </w:r>
      <w:r w:rsidRPr="00581A09">
        <w:rPr>
          <w:rFonts w:hint="eastAsia"/>
          <w:szCs w:val="21"/>
        </w:rPr>
        <w:tab/>
      </w:r>
      <w:r w:rsidRPr="00581A09">
        <w:rPr>
          <w:rFonts w:hint="eastAsia"/>
          <w:szCs w:val="21"/>
        </w:rPr>
        <w:t>具备有效的沟通与交流能力。</w:t>
      </w:r>
      <w:r w:rsidRPr="00581A09">
        <w:rPr>
          <w:rFonts w:hint="eastAsia"/>
          <w:szCs w:val="21"/>
        </w:rPr>
        <w:t xml:space="preserve"> </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1</w:t>
      </w:r>
      <w:r w:rsidRPr="00581A09">
        <w:rPr>
          <w:rFonts w:hint="eastAsia"/>
          <w:szCs w:val="21"/>
        </w:rPr>
        <w:t>）能够使用测控领域的技术语言，在跨文化环境下进行沟通与表达。</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2</w:t>
      </w:r>
      <w:r w:rsidRPr="00581A09">
        <w:rPr>
          <w:rFonts w:hint="eastAsia"/>
          <w:szCs w:val="21"/>
        </w:rPr>
        <w:t>）具备较强的人际交往能力，能够控制自我，并了解、理解他人的需求和意愿。</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3</w:t>
      </w:r>
      <w:r w:rsidRPr="00581A09">
        <w:rPr>
          <w:rFonts w:hint="eastAsia"/>
          <w:szCs w:val="21"/>
        </w:rPr>
        <w:t>）具备较强的适应能力，能自信、灵活处理不断变化的人际环境和工作环境。</w:t>
      </w:r>
    </w:p>
    <w:p w:rsidR="00B6252E"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4</w:t>
      </w:r>
      <w:r w:rsidRPr="00581A09">
        <w:rPr>
          <w:rFonts w:hint="eastAsia"/>
          <w:szCs w:val="21"/>
        </w:rPr>
        <w:t>）具备收集、分析、判断、归纳和选择国内外仪器仪表相关技术信息的能力，能够跟踪本领域最新技术发展趋势。</w:t>
      </w:r>
    </w:p>
    <w:p w:rsidR="00D96DFB" w:rsidRPr="00581A09" w:rsidRDefault="00B6252E" w:rsidP="00B6252E">
      <w:pPr>
        <w:spacing w:line="360" w:lineRule="exact"/>
        <w:ind w:firstLineChars="200" w:firstLine="420"/>
        <w:rPr>
          <w:szCs w:val="21"/>
        </w:rPr>
      </w:pPr>
      <w:r w:rsidRPr="00581A09">
        <w:rPr>
          <w:rFonts w:hint="eastAsia"/>
          <w:szCs w:val="21"/>
        </w:rPr>
        <w:t>（</w:t>
      </w:r>
      <w:r w:rsidRPr="00581A09">
        <w:rPr>
          <w:rFonts w:hint="eastAsia"/>
          <w:szCs w:val="21"/>
        </w:rPr>
        <w:t>5</w:t>
      </w:r>
      <w:r w:rsidRPr="00581A09">
        <w:rPr>
          <w:rFonts w:hint="eastAsia"/>
          <w:szCs w:val="21"/>
        </w:rPr>
        <w:t>）具备团队合作精神，并具备一定的协调、管理能力。</w:t>
      </w:r>
    </w:p>
    <w:p w:rsidR="0077645B" w:rsidRPr="00581A09" w:rsidRDefault="0077645B" w:rsidP="0077645B">
      <w:pPr>
        <w:spacing w:line="360" w:lineRule="exact"/>
        <w:ind w:firstLineChars="200" w:firstLine="420"/>
        <w:rPr>
          <w:szCs w:val="21"/>
        </w:rPr>
      </w:pPr>
      <w:r w:rsidRPr="00581A09">
        <w:rPr>
          <w:rFonts w:hint="eastAsia"/>
          <w:szCs w:val="21"/>
        </w:rPr>
        <w:t>3.</w:t>
      </w:r>
      <w:r w:rsidRPr="00581A09">
        <w:rPr>
          <w:rFonts w:hint="eastAsia"/>
          <w:szCs w:val="21"/>
        </w:rPr>
        <w:tab/>
      </w:r>
      <w:r w:rsidRPr="00581A09">
        <w:rPr>
          <w:rFonts w:hint="eastAsia"/>
          <w:szCs w:val="21"/>
        </w:rPr>
        <w:t>素质要求</w:t>
      </w:r>
    </w:p>
    <w:p w:rsidR="0077645B" w:rsidRPr="00581A09" w:rsidRDefault="0077645B" w:rsidP="0077645B">
      <w:pPr>
        <w:spacing w:line="360" w:lineRule="exact"/>
        <w:ind w:firstLineChars="200" w:firstLine="420"/>
        <w:rPr>
          <w:szCs w:val="21"/>
        </w:rPr>
      </w:pPr>
      <w:r w:rsidRPr="00581A09">
        <w:rPr>
          <w:rFonts w:hint="eastAsia"/>
          <w:szCs w:val="21"/>
        </w:rPr>
        <w:t>3.1</w:t>
      </w:r>
      <w:r w:rsidRPr="00581A09">
        <w:rPr>
          <w:rFonts w:hint="eastAsia"/>
          <w:szCs w:val="21"/>
        </w:rPr>
        <w:tab/>
      </w:r>
      <w:r w:rsidRPr="00581A09">
        <w:rPr>
          <w:rFonts w:hint="eastAsia"/>
          <w:szCs w:val="21"/>
        </w:rPr>
        <w:t>具有遵守职业道德规范和所属职业体系的职业行为准则的意识。</w:t>
      </w:r>
    </w:p>
    <w:p w:rsidR="0077645B" w:rsidRPr="00581A09" w:rsidRDefault="0077645B" w:rsidP="0077645B">
      <w:pPr>
        <w:spacing w:line="360" w:lineRule="exact"/>
        <w:ind w:firstLineChars="200" w:firstLine="420"/>
        <w:rPr>
          <w:szCs w:val="21"/>
        </w:rPr>
      </w:pPr>
      <w:r w:rsidRPr="00581A09">
        <w:rPr>
          <w:rFonts w:hint="eastAsia"/>
          <w:szCs w:val="21"/>
        </w:rPr>
        <w:lastRenderedPageBreak/>
        <w:t>3.2</w:t>
      </w:r>
      <w:r w:rsidRPr="00581A09">
        <w:rPr>
          <w:rFonts w:hint="eastAsia"/>
          <w:szCs w:val="21"/>
        </w:rPr>
        <w:tab/>
      </w:r>
      <w:r w:rsidRPr="00581A09">
        <w:rPr>
          <w:rFonts w:hint="eastAsia"/>
          <w:szCs w:val="21"/>
        </w:rPr>
        <w:t>具有良好的质量、安全、服务和环保意识，有主动承担健康、安全、福利等社会责任的意识。</w:t>
      </w:r>
    </w:p>
    <w:p w:rsidR="00B6252E" w:rsidRPr="00581A09" w:rsidRDefault="0077645B" w:rsidP="0077645B">
      <w:pPr>
        <w:spacing w:line="360" w:lineRule="exact"/>
        <w:ind w:firstLineChars="200" w:firstLine="420"/>
        <w:rPr>
          <w:szCs w:val="21"/>
        </w:rPr>
      </w:pPr>
      <w:r w:rsidRPr="00581A09">
        <w:rPr>
          <w:rFonts w:hint="eastAsia"/>
          <w:szCs w:val="21"/>
        </w:rPr>
        <w:t>3.3</w:t>
      </w:r>
      <w:r w:rsidRPr="00581A09">
        <w:rPr>
          <w:rFonts w:hint="eastAsia"/>
          <w:szCs w:val="21"/>
        </w:rPr>
        <w:tab/>
      </w:r>
      <w:r w:rsidRPr="00581A09">
        <w:rPr>
          <w:rFonts w:hint="eastAsia"/>
          <w:szCs w:val="21"/>
        </w:rPr>
        <w:t>为保持和增强其职业素养，具备不断反省、学习、积累知识和提高技能的意识和能力。</w:t>
      </w:r>
    </w:p>
    <w:p w:rsidR="00B774E2" w:rsidRPr="00581A09" w:rsidRDefault="00B774E2" w:rsidP="00B774E2">
      <w:pPr>
        <w:spacing w:line="360" w:lineRule="exact"/>
        <w:ind w:firstLineChars="200" w:firstLine="420"/>
        <w:rPr>
          <w:szCs w:val="21"/>
        </w:rPr>
      </w:pPr>
      <w:r w:rsidRPr="00581A09">
        <w:rPr>
          <w:rFonts w:hint="eastAsia"/>
          <w:szCs w:val="21"/>
        </w:rPr>
        <w:t>（二）开设课程与培养要求的对应关系矩阵。</w:t>
      </w:r>
    </w:p>
    <w:tbl>
      <w:tblPr>
        <w:tblW w:w="5000" w:type="pct"/>
        <w:tblLook w:val="04A0" w:firstRow="1" w:lastRow="0" w:firstColumn="1" w:lastColumn="0" w:noHBand="0" w:noVBand="1"/>
      </w:tblPr>
      <w:tblGrid>
        <w:gridCol w:w="869"/>
        <w:gridCol w:w="2465"/>
        <w:gridCol w:w="518"/>
        <w:gridCol w:w="522"/>
        <w:gridCol w:w="518"/>
        <w:gridCol w:w="520"/>
        <w:gridCol w:w="518"/>
        <w:gridCol w:w="520"/>
        <w:gridCol w:w="518"/>
        <w:gridCol w:w="520"/>
        <w:gridCol w:w="518"/>
        <w:gridCol w:w="516"/>
      </w:tblGrid>
      <w:tr w:rsidR="00F45B15" w:rsidRPr="00581A09" w:rsidTr="00BC0C25">
        <w:trPr>
          <w:trHeight w:val="270"/>
        </w:trPr>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74E2" w:rsidRPr="00581A09" w:rsidRDefault="00B774E2" w:rsidP="00B6252E">
            <w:pPr>
              <w:widowControl/>
              <w:jc w:val="center"/>
              <w:rPr>
                <w:rFonts w:cs="宋体"/>
                <w:kern w:val="0"/>
                <w:sz w:val="18"/>
                <w:szCs w:val="18"/>
              </w:rPr>
            </w:pPr>
            <w:r w:rsidRPr="00581A09">
              <w:rPr>
                <w:rFonts w:cs="宋体" w:hint="eastAsia"/>
                <w:kern w:val="0"/>
                <w:sz w:val="18"/>
                <w:szCs w:val="18"/>
              </w:rPr>
              <w:t>类别</w:t>
            </w:r>
          </w:p>
        </w:tc>
        <w:tc>
          <w:tcPr>
            <w:tcW w:w="144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74E2" w:rsidRPr="00581A09" w:rsidRDefault="00B774E2" w:rsidP="00B6252E">
            <w:pPr>
              <w:widowControl/>
              <w:jc w:val="center"/>
              <w:rPr>
                <w:rFonts w:cs="宋体"/>
                <w:kern w:val="0"/>
                <w:sz w:val="18"/>
                <w:szCs w:val="18"/>
              </w:rPr>
            </w:pPr>
            <w:r w:rsidRPr="00581A09">
              <w:rPr>
                <w:rFonts w:cs="宋体" w:hint="eastAsia"/>
                <w:kern w:val="0"/>
                <w:sz w:val="18"/>
                <w:szCs w:val="18"/>
              </w:rPr>
              <w:t>课程名称</w:t>
            </w:r>
          </w:p>
        </w:tc>
        <w:tc>
          <w:tcPr>
            <w:tcW w:w="1219" w:type="pct"/>
            <w:gridSpan w:val="4"/>
            <w:tcBorders>
              <w:top w:val="single" w:sz="4" w:space="0" w:color="auto"/>
              <w:left w:val="nil"/>
              <w:bottom w:val="single" w:sz="4" w:space="0" w:color="auto"/>
              <w:right w:val="single" w:sz="4" w:space="0" w:color="auto"/>
            </w:tcBorders>
            <w:shd w:val="clear" w:color="auto" w:fill="auto"/>
            <w:vAlign w:val="center"/>
            <w:hideMark/>
          </w:tcPr>
          <w:p w:rsidR="00B774E2" w:rsidRPr="00581A09" w:rsidRDefault="00B774E2" w:rsidP="00B6252E">
            <w:pPr>
              <w:widowControl/>
              <w:jc w:val="center"/>
              <w:rPr>
                <w:rFonts w:cs="宋体"/>
                <w:kern w:val="0"/>
                <w:sz w:val="18"/>
                <w:szCs w:val="18"/>
              </w:rPr>
            </w:pPr>
            <w:r w:rsidRPr="00581A09">
              <w:rPr>
                <w:rFonts w:cs="宋体" w:hint="eastAsia"/>
                <w:kern w:val="0"/>
                <w:sz w:val="18"/>
                <w:szCs w:val="18"/>
              </w:rPr>
              <w:t>知识要求</w:t>
            </w:r>
          </w:p>
        </w:tc>
        <w:tc>
          <w:tcPr>
            <w:tcW w:w="912" w:type="pct"/>
            <w:gridSpan w:val="3"/>
            <w:tcBorders>
              <w:top w:val="single" w:sz="4" w:space="0" w:color="auto"/>
              <w:left w:val="nil"/>
              <w:bottom w:val="single" w:sz="4" w:space="0" w:color="auto"/>
              <w:right w:val="single" w:sz="4" w:space="0" w:color="auto"/>
            </w:tcBorders>
            <w:shd w:val="clear" w:color="auto" w:fill="auto"/>
            <w:vAlign w:val="center"/>
            <w:hideMark/>
          </w:tcPr>
          <w:p w:rsidR="00B774E2" w:rsidRPr="00581A09" w:rsidRDefault="00B774E2" w:rsidP="00B6252E">
            <w:pPr>
              <w:widowControl/>
              <w:jc w:val="center"/>
              <w:rPr>
                <w:rFonts w:cs="宋体"/>
                <w:kern w:val="0"/>
                <w:sz w:val="18"/>
                <w:szCs w:val="18"/>
              </w:rPr>
            </w:pPr>
            <w:r w:rsidRPr="00581A09">
              <w:rPr>
                <w:rFonts w:cs="宋体" w:hint="eastAsia"/>
                <w:kern w:val="0"/>
                <w:sz w:val="18"/>
                <w:szCs w:val="18"/>
              </w:rPr>
              <w:t>能力要求</w:t>
            </w:r>
          </w:p>
        </w:tc>
        <w:tc>
          <w:tcPr>
            <w:tcW w:w="912" w:type="pct"/>
            <w:gridSpan w:val="3"/>
            <w:tcBorders>
              <w:top w:val="single" w:sz="4" w:space="0" w:color="auto"/>
              <w:left w:val="nil"/>
              <w:bottom w:val="single" w:sz="4" w:space="0" w:color="auto"/>
              <w:right w:val="single" w:sz="4" w:space="0" w:color="auto"/>
            </w:tcBorders>
            <w:shd w:val="clear" w:color="auto" w:fill="auto"/>
            <w:vAlign w:val="center"/>
            <w:hideMark/>
          </w:tcPr>
          <w:p w:rsidR="00B774E2" w:rsidRPr="00581A09" w:rsidRDefault="0077645B" w:rsidP="00B6252E">
            <w:pPr>
              <w:widowControl/>
              <w:jc w:val="center"/>
              <w:rPr>
                <w:rFonts w:cs="宋体"/>
                <w:kern w:val="0"/>
                <w:sz w:val="18"/>
                <w:szCs w:val="18"/>
              </w:rPr>
            </w:pPr>
            <w:r w:rsidRPr="00581A09">
              <w:rPr>
                <w:rFonts w:cs="宋体" w:hint="eastAsia"/>
                <w:kern w:val="0"/>
                <w:sz w:val="18"/>
                <w:szCs w:val="18"/>
              </w:rPr>
              <w:t>素质要求</w:t>
            </w:r>
          </w:p>
        </w:tc>
      </w:tr>
      <w:tr w:rsidR="00F45B15" w:rsidRPr="00581A09" w:rsidTr="00BC0C25">
        <w:trPr>
          <w:trHeight w:val="270"/>
        </w:trPr>
        <w:tc>
          <w:tcPr>
            <w:tcW w:w="510" w:type="pct"/>
            <w:vMerge/>
            <w:tcBorders>
              <w:top w:val="single" w:sz="4" w:space="0" w:color="auto"/>
              <w:left w:val="single" w:sz="4" w:space="0" w:color="auto"/>
              <w:bottom w:val="single" w:sz="4" w:space="0" w:color="auto"/>
              <w:right w:val="single" w:sz="4" w:space="0" w:color="auto"/>
            </w:tcBorders>
            <w:vAlign w:val="center"/>
            <w:hideMark/>
          </w:tcPr>
          <w:p w:rsidR="0077645B" w:rsidRPr="00581A09" w:rsidRDefault="0077645B" w:rsidP="00B6252E">
            <w:pPr>
              <w:widowControl/>
              <w:jc w:val="left"/>
              <w:rPr>
                <w:rFonts w:cs="宋体"/>
                <w:kern w:val="0"/>
                <w:sz w:val="18"/>
                <w:szCs w:val="18"/>
              </w:rPr>
            </w:pPr>
          </w:p>
        </w:tc>
        <w:tc>
          <w:tcPr>
            <w:tcW w:w="1446" w:type="pct"/>
            <w:vMerge/>
            <w:tcBorders>
              <w:top w:val="single" w:sz="4" w:space="0" w:color="auto"/>
              <w:left w:val="single" w:sz="4" w:space="0" w:color="auto"/>
              <w:bottom w:val="single" w:sz="4" w:space="0" w:color="auto"/>
              <w:right w:val="single" w:sz="4" w:space="0" w:color="auto"/>
            </w:tcBorders>
            <w:vAlign w:val="center"/>
            <w:hideMark/>
          </w:tcPr>
          <w:p w:rsidR="0077645B" w:rsidRPr="00581A09" w:rsidRDefault="0077645B" w:rsidP="00B6252E">
            <w:pPr>
              <w:widowControl/>
              <w:jc w:val="left"/>
              <w:rPr>
                <w:rFonts w:cs="宋体"/>
                <w:kern w:val="0"/>
                <w:sz w:val="18"/>
                <w:szCs w:val="18"/>
              </w:rPr>
            </w:pPr>
          </w:p>
        </w:tc>
        <w:tc>
          <w:tcPr>
            <w:tcW w:w="304"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1.1</w:t>
            </w:r>
          </w:p>
        </w:tc>
        <w:tc>
          <w:tcPr>
            <w:tcW w:w="306"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1.2</w:t>
            </w:r>
          </w:p>
        </w:tc>
        <w:tc>
          <w:tcPr>
            <w:tcW w:w="304"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1.3</w:t>
            </w:r>
          </w:p>
        </w:tc>
        <w:tc>
          <w:tcPr>
            <w:tcW w:w="305"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1.4</w:t>
            </w:r>
          </w:p>
        </w:tc>
        <w:tc>
          <w:tcPr>
            <w:tcW w:w="304"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2.1</w:t>
            </w:r>
          </w:p>
        </w:tc>
        <w:tc>
          <w:tcPr>
            <w:tcW w:w="305"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2.2</w:t>
            </w:r>
          </w:p>
        </w:tc>
        <w:tc>
          <w:tcPr>
            <w:tcW w:w="304"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2.3</w:t>
            </w:r>
          </w:p>
        </w:tc>
        <w:tc>
          <w:tcPr>
            <w:tcW w:w="305"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3.1</w:t>
            </w:r>
          </w:p>
        </w:tc>
        <w:tc>
          <w:tcPr>
            <w:tcW w:w="304"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3.2</w:t>
            </w:r>
          </w:p>
        </w:tc>
        <w:tc>
          <w:tcPr>
            <w:tcW w:w="303" w:type="pct"/>
            <w:tcBorders>
              <w:top w:val="nil"/>
              <w:left w:val="nil"/>
              <w:bottom w:val="single" w:sz="4" w:space="0" w:color="auto"/>
              <w:right w:val="single" w:sz="4" w:space="0" w:color="auto"/>
            </w:tcBorders>
            <w:shd w:val="clear" w:color="auto" w:fill="auto"/>
            <w:vAlign w:val="center"/>
            <w:hideMark/>
          </w:tcPr>
          <w:p w:rsidR="0077645B" w:rsidRPr="00581A09" w:rsidRDefault="0077645B" w:rsidP="00B6252E">
            <w:pPr>
              <w:widowControl/>
              <w:jc w:val="center"/>
              <w:rPr>
                <w:kern w:val="0"/>
                <w:sz w:val="18"/>
                <w:szCs w:val="18"/>
              </w:rPr>
            </w:pPr>
            <w:r w:rsidRPr="00581A09">
              <w:rPr>
                <w:kern w:val="0"/>
                <w:sz w:val="18"/>
                <w:szCs w:val="18"/>
              </w:rPr>
              <w:t>3.3</w:t>
            </w:r>
          </w:p>
        </w:tc>
      </w:tr>
      <w:tr w:rsidR="00BC0C25" w:rsidRPr="00581A09" w:rsidTr="00BC0C25">
        <w:trPr>
          <w:trHeight w:val="450"/>
        </w:trPr>
        <w:tc>
          <w:tcPr>
            <w:tcW w:w="510" w:type="pct"/>
            <w:vMerge w:val="restart"/>
            <w:tcBorders>
              <w:top w:val="nil"/>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通识教育平台</w:t>
            </w: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widowControl/>
              <w:jc w:val="center"/>
              <w:rPr>
                <w:sz w:val="20"/>
                <w:szCs w:val="20"/>
              </w:rPr>
            </w:pPr>
            <w:r w:rsidRPr="00581A09">
              <w:rPr>
                <w:rFonts w:hint="eastAsia"/>
                <w:sz w:val="20"/>
                <w:szCs w:val="20"/>
              </w:rPr>
              <w:t>马克思主义基本原理</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毛泽东思想和中国特色社会主义理论体系概论</w:t>
            </w:r>
            <w:r w:rsidRPr="00581A09">
              <w:rPr>
                <w:rFonts w:hint="eastAsia"/>
                <w:sz w:val="20"/>
                <w:szCs w:val="20"/>
              </w:rPr>
              <w:t>(B)</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思想道德修养与法律基础</w:t>
            </w:r>
            <w:r w:rsidRPr="00581A09">
              <w:rPr>
                <w:rFonts w:hint="eastAsia"/>
                <w:sz w:val="20"/>
                <w:szCs w:val="20"/>
              </w:rPr>
              <w:t>(B)</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中国近现代史纲要</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BC0C25">
            <w:pPr>
              <w:jc w:val="center"/>
              <w:rPr>
                <w:sz w:val="20"/>
                <w:szCs w:val="20"/>
              </w:rPr>
            </w:pPr>
            <w:r w:rsidRPr="00581A09">
              <w:rPr>
                <w:rFonts w:hint="eastAsia"/>
                <w:sz w:val="20"/>
                <w:szCs w:val="20"/>
              </w:rPr>
              <w:t>形势与政策</w:t>
            </w:r>
            <w:r w:rsidRPr="00581A09">
              <w:rPr>
                <w:rFonts w:hint="eastAsia"/>
                <w:sz w:val="20"/>
                <w:szCs w:val="20"/>
              </w:rPr>
              <w:t xml:space="preserve">(B) </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BC0C25">
            <w:pPr>
              <w:jc w:val="center"/>
              <w:rPr>
                <w:sz w:val="20"/>
                <w:szCs w:val="20"/>
              </w:rPr>
            </w:pPr>
            <w:r w:rsidRPr="00581A09">
              <w:rPr>
                <w:rFonts w:hint="eastAsia"/>
                <w:sz w:val="20"/>
                <w:szCs w:val="20"/>
              </w:rPr>
              <w:t>大学英语听说</w:t>
            </w:r>
            <w:r w:rsidRPr="00581A09">
              <w:rPr>
                <w:rFonts w:hint="eastAsia"/>
                <w:sz w:val="20"/>
                <w:szCs w:val="20"/>
              </w:rPr>
              <w:t xml:space="preserve">(A) </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BC0C25">
            <w:pPr>
              <w:jc w:val="center"/>
              <w:rPr>
                <w:sz w:val="20"/>
                <w:szCs w:val="20"/>
              </w:rPr>
            </w:pPr>
            <w:r w:rsidRPr="00581A09">
              <w:rPr>
                <w:rFonts w:hint="eastAsia"/>
                <w:sz w:val="20"/>
                <w:szCs w:val="20"/>
              </w:rPr>
              <w:t>大学英语读写</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学科英语</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计算机应用基础</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BC0C25">
            <w:pPr>
              <w:jc w:val="center"/>
              <w:rPr>
                <w:sz w:val="20"/>
                <w:szCs w:val="20"/>
              </w:rPr>
            </w:pPr>
            <w:r w:rsidRPr="00581A09">
              <w:rPr>
                <w:rFonts w:hint="eastAsia"/>
                <w:sz w:val="20"/>
                <w:szCs w:val="20"/>
              </w:rPr>
              <w:t>体育</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310E55"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军事理论</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310E55" w:rsidP="0077645B">
            <w:pPr>
              <w:widowControl/>
              <w:jc w:val="center"/>
              <w:rPr>
                <w:rFonts w:cs="宋体"/>
                <w:kern w:val="0"/>
                <w:sz w:val="18"/>
                <w:szCs w:val="18"/>
              </w:rPr>
            </w:pPr>
            <w:r w:rsidRPr="00581A09">
              <w:rPr>
                <w:rFonts w:cs="宋体" w:hint="eastAsia"/>
                <w:kern w:val="0"/>
                <w:sz w:val="18"/>
                <w:szCs w:val="18"/>
              </w:rPr>
              <w:t>●</w:t>
            </w: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文献检索</w:t>
            </w:r>
            <w:r w:rsidRPr="00581A09">
              <w:rPr>
                <w:rFonts w:hint="eastAsia"/>
                <w:sz w:val="20"/>
                <w:szCs w:val="20"/>
              </w:rPr>
              <w:t>(B)</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DF1ED8"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新生研讨课</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310E55" w:rsidP="0077645B">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仪器科学与技术学科导论</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DF1ED8"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rFonts w:hint="eastAsia"/>
                <w:sz w:val="20"/>
                <w:szCs w:val="20"/>
              </w:rPr>
              <w:t>C</w:t>
            </w:r>
            <w:r w:rsidRPr="00581A09">
              <w:rPr>
                <w:rFonts w:hint="eastAsia"/>
                <w:sz w:val="20"/>
                <w:szCs w:val="20"/>
              </w:rPr>
              <w:t>语言</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DF1ED8"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w w:val="103"/>
                <w:sz w:val="20"/>
              </w:rPr>
              <w:t>通识教育选修模块</w:t>
            </w: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w w:val="105"/>
                <w:sz w:val="20"/>
              </w:rPr>
              <w:t>中国传统文化</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rFonts w:cs="宋体"/>
                <w:kern w:val="0"/>
                <w:sz w:val="18"/>
                <w:szCs w:val="18"/>
              </w:rPr>
            </w:pPr>
            <w:r w:rsidRPr="00581A09">
              <w:rPr>
                <w:rFonts w:cs="宋体" w:hint="eastAsia"/>
                <w:kern w:val="0"/>
                <w:sz w:val="18"/>
                <w:szCs w:val="18"/>
              </w:rPr>
              <w:t>●</w:t>
            </w:r>
          </w:p>
        </w:tc>
      </w:tr>
      <w:tr w:rsidR="00BC0C25" w:rsidRPr="00581A09" w:rsidTr="00BC0C25">
        <w:trPr>
          <w:trHeight w:val="450"/>
        </w:trPr>
        <w:tc>
          <w:tcPr>
            <w:tcW w:w="5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sz w:val="20"/>
              </w:rPr>
              <w:t>大学生心理健康教育</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rFonts w:cs="宋体"/>
                <w:kern w:val="0"/>
                <w:sz w:val="18"/>
                <w:szCs w:val="18"/>
              </w:rPr>
            </w:pPr>
            <w:r w:rsidRPr="00581A09">
              <w:rPr>
                <w:rFonts w:cs="宋体" w:hint="eastAsia"/>
                <w:kern w:val="0"/>
                <w:sz w:val="18"/>
                <w:szCs w:val="18"/>
              </w:rPr>
              <w:t>●</w:t>
            </w:r>
          </w:p>
        </w:tc>
      </w:tr>
      <w:tr w:rsidR="00BC0C25" w:rsidRPr="00581A09" w:rsidTr="00BC0C25">
        <w:trPr>
          <w:trHeight w:val="450"/>
        </w:trPr>
        <w:tc>
          <w:tcPr>
            <w:tcW w:w="510" w:type="pct"/>
            <w:vMerge/>
            <w:tcBorders>
              <w:top w:val="single" w:sz="4" w:space="0" w:color="auto"/>
              <w:left w:val="single" w:sz="4" w:space="0" w:color="auto"/>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w w:val="105"/>
                <w:sz w:val="20"/>
              </w:rPr>
              <w:t>通识教育选修课程</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rFonts w:cs="宋体"/>
                <w:kern w:val="0"/>
                <w:sz w:val="18"/>
                <w:szCs w:val="18"/>
              </w:rPr>
            </w:pPr>
            <w:r w:rsidRPr="00581A09">
              <w:rPr>
                <w:rFonts w:cs="宋体" w:hint="eastAsia"/>
                <w:kern w:val="0"/>
                <w:sz w:val="18"/>
                <w:szCs w:val="18"/>
              </w:rPr>
              <w:t>●</w:t>
            </w:r>
          </w:p>
        </w:tc>
      </w:tr>
      <w:tr w:rsidR="00BC0C25" w:rsidRPr="00581A09" w:rsidTr="00BC0C25">
        <w:trPr>
          <w:trHeight w:val="450"/>
        </w:trPr>
        <w:tc>
          <w:tcPr>
            <w:tcW w:w="510" w:type="pct"/>
            <w:vMerge w:val="restart"/>
            <w:tcBorders>
              <w:top w:val="single" w:sz="4" w:space="0" w:color="auto"/>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r w:rsidRPr="00581A09">
              <w:rPr>
                <w:w w:val="103"/>
                <w:sz w:val="20"/>
              </w:rPr>
              <w:t>创新创业模块</w:t>
            </w: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w w:val="105"/>
                <w:sz w:val="20"/>
              </w:rPr>
              <w:t>大学生职业生涯规划</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w w:val="105"/>
                <w:sz w:val="20"/>
              </w:rPr>
              <w:t>大学生就业指导</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w w:val="105"/>
                <w:sz w:val="20"/>
              </w:rPr>
              <w:t>大学生创业基础</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jc w:val="center"/>
              <w:rPr>
                <w:sz w:val="20"/>
                <w:szCs w:val="20"/>
              </w:rPr>
            </w:pPr>
            <w:r w:rsidRPr="00581A09">
              <w:rPr>
                <w:sz w:val="20"/>
              </w:rPr>
              <w:t>学生大赛、论文、发明等认证学分</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00542E" w:rsidP="0077645B">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DF1ED8">
        <w:trPr>
          <w:trHeight w:val="450"/>
        </w:trPr>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0C25" w:rsidRPr="00581A09" w:rsidRDefault="00DF1ED8" w:rsidP="00DF1ED8">
            <w:pPr>
              <w:jc w:val="center"/>
              <w:rPr>
                <w:rFonts w:cs="宋体"/>
                <w:kern w:val="0"/>
                <w:sz w:val="18"/>
                <w:szCs w:val="18"/>
              </w:rPr>
            </w:pPr>
            <w:r w:rsidRPr="00581A09">
              <w:rPr>
                <w:w w:val="103"/>
                <w:sz w:val="20"/>
              </w:rPr>
              <w:t>学科基</w:t>
            </w:r>
            <w:r w:rsidRPr="00581A09">
              <w:rPr>
                <w:w w:val="103"/>
                <w:sz w:val="20"/>
              </w:rPr>
              <w:lastRenderedPageBreak/>
              <w:t>础平台</w:t>
            </w: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widowControl/>
              <w:jc w:val="center"/>
              <w:rPr>
                <w:rFonts w:cs="宋体"/>
                <w:kern w:val="0"/>
                <w:sz w:val="18"/>
                <w:szCs w:val="18"/>
              </w:rPr>
            </w:pPr>
            <w:r w:rsidRPr="00581A09">
              <w:rPr>
                <w:rFonts w:hint="eastAsia"/>
                <w:sz w:val="20"/>
                <w:szCs w:val="20"/>
              </w:rPr>
              <w:lastRenderedPageBreak/>
              <w:t>大学物理</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BC0C25" w:rsidRPr="00581A09" w:rsidRDefault="00BC0C25" w:rsidP="0077645B">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DF1ED8" w:rsidP="00F45B15">
            <w:pPr>
              <w:widowControl/>
              <w:jc w:val="center"/>
              <w:rPr>
                <w:rFonts w:cs="宋体"/>
                <w:kern w:val="0"/>
                <w:sz w:val="18"/>
                <w:szCs w:val="18"/>
              </w:rPr>
            </w:pPr>
            <w:r w:rsidRPr="00581A09">
              <w:rPr>
                <w:rFonts w:hint="eastAsia"/>
                <w:sz w:val="20"/>
                <w:szCs w:val="20"/>
              </w:rPr>
              <w:t>大学物理实验</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BC0C25" w:rsidRPr="00581A09" w:rsidRDefault="00BC0C25" w:rsidP="0077645B">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widowControl/>
              <w:jc w:val="center"/>
              <w:rPr>
                <w:rFonts w:cs="宋体"/>
                <w:kern w:val="0"/>
                <w:sz w:val="18"/>
                <w:szCs w:val="18"/>
              </w:rPr>
            </w:pPr>
            <w:r w:rsidRPr="00581A09">
              <w:rPr>
                <w:rFonts w:hint="eastAsia"/>
                <w:sz w:val="20"/>
                <w:szCs w:val="20"/>
              </w:rPr>
              <w:t>工程制图</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DF1ED8" w:rsidP="0077645B">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widowControl/>
              <w:jc w:val="center"/>
              <w:rPr>
                <w:w w:val="105"/>
                <w:sz w:val="20"/>
              </w:rPr>
            </w:pPr>
            <w:r w:rsidRPr="00581A09">
              <w:rPr>
                <w:rFonts w:hint="eastAsia"/>
                <w:sz w:val="20"/>
                <w:szCs w:val="20"/>
              </w:rPr>
              <w:t>高等数学</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77645B">
            <w:pPr>
              <w:widowControl/>
              <w:jc w:val="center"/>
              <w:rPr>
                <w:rFonts w:cs="宋体"/>
                <w:kern w:val="0"/>
                <w:sz w:val="18"/>
                <w:szCs w:val="18"/>
              </w:rPr>
            </w:pPr>
          </w:p>
        </w:tc>
      </w:tr>
      <w:tr w:rsidR="00BC0C25"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BC0C25" w:rsidRPr="00581A09" w:rsidRDefault="00BC0C25" w:rsidP="003130B3">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BC0C25" w:rsidRPr="00581A09" w:rsidRDefault="00BC0C25" w:rsidP="00F45B15">
            <w:pPr>
              <w:widowControl/>
              <w:jc w:val="center"/>
              <w:rPr>
                <w:w w:val="105"/>
                <w:sz w:val="20"/>
              </w:rPr>
            </w:pPr>
            <w:r w:rsidRPr="00581A09">
              <w:rPr>
                <w:rFonts w:hint="eastAsia"/>
                <w:sz w:val="20"/>
                <w:szCs w:val="20"/>
              </w:rPr>
              <w:t>模拟电子技术</w:t>
            </w:r>
            <w:r w:rsidRPr="00581A09">
              <w:rPr>
                <w:rFonts w:hint="eastAsia"/>
                <w:sz w:val="20"/>
                <w:szCs w:val="20"/>
              </w:rPr>
              <w:t>(E)</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DF1ED8" w:rsidP="003130B3">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BC0C25" w:rsidRPr="00581A09" w:rsidRDefault="00DF1ED8" w:rsidP="003130B3">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BC0C25" w:rsidRPr="00581A09" w:rsidRDefault="00BC0C25" w:rsidP="003130B3">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w w:val="105"/>
                <w:sz w:val="20"/>
              </w:rPr>
            </w:pPr>
            <w:r w:rsidRPr="00581A09">
              <w:rPr>
                <w:rFonts w:hint="eastAsia"/>
                <w:sz w:val="20"/>
                <w:szCs w:val="20"/>
              </w:rPr>
              <w:t>数字电子技术</w:t>
            </w:r>
            <w:r w:rsidRPr="00581A09">
              <w:rPr>
                <w:rFonts w:hint="eastAsia"/>
                <w:sz w:val="20"/>
                <w:szCs w:val="20"/>
              </w:rPr>
              <w:t>(E)</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w w:val="105"/>
                <w:sz w:val="20"/>
              </w:rPr>
            </w:pPr>
            <w:r w:rsidRPr="00581A09">
              <w:rPr>
                <w:rFonts w:hint="eastAsia"/>
                <w:sz w:val="20"/>
                <w:szCs w:val="20"/>
              </w:rPr>
              <w:t>线性代数</w:t>
            </w:r>
            <w:r w:rsidRPr="00581A09">
              <w:rPr>
                <w:rFonts w:hint="eastAsia"/>
                <w:sz w:val="20"/>
                <w:szCs w:val="20"/>
              </w:rPr>
              <w:t>(C)</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sz w:val="20"/>
                <w:szCs w:val="20"/>
              </w:rPr>
            </w:pPr>
            <w:r w:rsidRPr="00581A09">
              <w:rPr>
                <w:rFonts w:hint="eastAsia"/>
                <w:sz w:val="20"/>
                <w:szCs w:val="20"/>
              </w:rPr>
              <w:t>复变函数与积分变换</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概率论与数理统计</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r w:rsidRPr="00581A09">
              <w:rPr>
                <w:w w:val="103"/>
                <w:sz w:val="20"/>
              </w:rPr>
              <w:t>学科基础选修模块</w:t>
            </w: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w w:val="105"/>
                <w:sz w:val="20"/>
              </w:rPr>
              <w:t>工程力学</w:t>
            </w:r>
            <w:r w:rsidRPr="00581A09">
              <w:rPr>
                <w:w w:val="105"/>
                <w:sz w:val="20"/>
              </w:rPr>
              <w:t>(B)</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w w:val="105"/>
                <w:sz w:val="20"/>
              </w:rPr>
              <w:t>电工技术</w:t>
            </w:r>
            <w:r w:rsidRPr="00581A09">
              <w:rPr>
                <w:w w:val="105"/>
                <w:sz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val="restart"/>
            <w:tcBorders>
              <w:top w:val="single" w:sz="4" w:space="0" w:color="auto"/>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r w:rsidRPr="00581A09">
              <w:rPr>
                <w:w w:val="103"/>
                <w:sz w:val="20"/>
              </w:rPr>
              <w:t>专业教育平台</w:t>
            </w: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工程光学</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误差理论与数据处理</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仪器制造技术</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b/>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精密机械设计基础</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传感器结构原理与设计</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测控总线技术</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自动控制原理</w:t>
            </w:r>
            <w:r w:rsidRPr="00581A09">
              <w:rPr>
                <w:rFonts w:hint="eastAsia"/>
                <w:sz w:val="20"/>
                <w:szCs w:val="20"/>
              </w:rPr>
              <w:t>(D)</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3130B3">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数字信号分析</w:t>
            </w:r>
            <w:r w:rsidR="00F21344" w:rsidRPr="00581A09">
              <w:rPr>
                <w:rFonts w:hint="eastAsia"/>
                <w:sz w:val="20"/>
                <w:szCs w:val="20"/>
              </w:rPr>
              <w:t>(</w:t>
            </w:r>
            <w:r w:rsidRPr="00581A09">
              <w:rPr>
                <w:rFonts w:hint="eastAsia"/>
                <w:sz w:val="20"/>
                <w:szCs w:val="20"/>
              </w:rPr>
              <w:t>A</w:t>
            </w:r>
            <w:r w:rsidR="00F21344" w:rsidRPr="00581A09">
              <w:rPr>
                <w:rFonts w:hint="eastAsia"/>
                <w:sz w:val="20"/>
                <w:szCs w:val="20"/>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智能测试仪器设计</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347034">
            <w:pPr>
              <w:jc w:val="center"/>
              <w:rPr>
                <w:sz w:val="20"/>
                <w:szCs w:val="20"/>
              </w:rPr>
            </w:pPr>
            <w:r w:rsidRPr="00581A09">
              <w:rPr>
                <w:rFonts w:hint="eastAsia"/>
                <w:sz w:val="20"/>
                <w:szCs w:val="20"/>
              </w:rPr>
              <w:t>几何精度设计与检测</w:t>
            </w:r>
            <w:r w:rsidR="00310E55" w:rsidRPr="00581A09">
              <w:rPr>
                <w:rFonts w:hint="eastAsia"/>
                <w:sz w:val="20"/>
                <w:szCs w:val="20"/>
              </w:rPr>
              <w:t>(</w:t>
            </w:r>
            <w:r w:rsidR="00347034" w:rsidRPr="00581A09">
              <w:rPr>
                <w:rFonts w:hint="eastAsia"/>
                <w:sz w:val="20"/>
                <w:szCs w:val="20"/>
              </w:rPr>
              <w:t>C</w:t>
            </w:r>
            <w:r w:rsidR="00310E55" w:rsidRPr="00581A09">
              <w:rPr>
                <w:rFonts w:hint="eastAsia"/>
                <w:sz w:val="20"/>
                <w:szCs w:val="20"/>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val="restart"/>
            <w:tcBorders>
              <w:left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r w:rsidRPr="00581A09">
              <w:rPr>
                <w:w w:val="103"/>
                <w:sz w:val="20"/>
              </w:rPr>
              <w:t>专业方向选修模块</w:t>
            </w: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sz w:val="20"/>
                <w:szCs w:val="20"/>
              </w:rPr>
            </w:pPr>
            <w:r w:rsidRPr="00581A09">
              <w:rPr>
                <w:rFonts w:hint="eastAsia"/>
                <w:sz w:val="20"/>
                <w:szCs w:val="20"/>
              </w:rPr>
              <w:t>测控电路</w:t>
            </w:r>
            <w:r w:rsidRPr="00581A09">
              <w:rPr>
                <w:rFonts w:hint="eastAsia"/>
                <w:sz w:val="20"/>
                <w:szCs w:val="20"/>
              </w:rPr>
              <w:t>(B)</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微机技术与仪器系统设计</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检测技术</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光电检测技术</w:t>
            </w:r>
            <w:r w:rsidRPr="00581A09">
              <w:rPr>
                <w:rFonts w:hint="eastAsia"/>
                <w:sz w:val="20"/>
                <w:szCs w:val="20"/>
              </w:rPr>
              <w:t>(</w:t>
            </w:r>
            <w:r w:rsidRPr="00581A09">
              <w:rPr>
                <w:rFonts w:hint="eastAsia"/>
                <w:sz w:val="20"/>
                <w:szCs w:val="20"/>
              </w:rPr>
              <w:t>机械</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BC0C25">
        <w:trPr>
          <w:trHeight w:val="450"/>
        </w:trPr>
        <w:tc>
          <w:tcPr>
            <w:tcW w:w="510" w:type="pct"/>
            <w:vMerge/>
            <w:tcBorders>
              <w:left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精密仪器设计</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控制技术与系统</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r w:rsidRPr="00581A09">
              <w:rPr>
                <w:w w:val="103"/>
                <w:sz w:val="20"/>
              </w:rPr>
              <w:t>实践教学平台</w:t>
            </w: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思想政治理论课实践教学</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F21344"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入学教育及军训</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rFonts w:cs="宋体"/>
                <w:kern w:val="0"/>
                <w:sz w:val="18"/>
                <w:szCs w:val="18"/>
              </w:rPr>
            </w:pPr>
            <w:r w:rsidRPr="00581A09">
              <w:rPr>
                <w:rFonts w:cs="宋体" w:hint="eastAsia"/>
                <w:kern w:val="0"/>
                <w:sz w:val="18"/>
                <w:szCs w:val="18"/>
              </w:rPr>
              <w:t>●</w:t>
            </w: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公益劳动</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社会实践</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sz w:val="20"/>
                <w:szCs w:val="20"/>
              </w:rPr>
            </w:pPr>
            <w:r w:rsidRPr="00581A09">
              <w:rPr>
                <w:rFonts w:hint="eastAsia"/>
                <w:sz w:val="20"/>
                <w:szCs w:val="20"/>
              </w:rPr>
              <w:t>机械制图测绘</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金工实习</w:t>
            </w:r>
            <w:r w:rsidRPr="00581A09">
              <w:rPr>
                <w:rFonts w:hint="eastAsia"/>
                <w:sz w:val="20"/>
                <w:szCs w:val="20"/>
              </w:rPr>
              <w:t>(B)</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rFonts w:cs="宋体"/>
                <w:kern w:val="0"/>
                <w:sz w:val="18"/>
                <w:szCs w:val="18"/>
              </w:rPr>
            </w:pPr>
            <w:r w:rsidRPr="00581A09">
              <w:rPr>
                <w:rFonts w:cs="宋体" w:hint="eastAsia"/>
                <w:kern w:val="0"/>
                <w:sz w:val="18"/>
                <w:szCs w:val="18"/>
              </w:rPr>
              <w:t>●</w:t>
            </w: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仪器制造技术工艺实习</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rFonts w:cs="宋体"/>
                <w:kern w:val="0"/>
                <w:sz w:val="18"/>
                <w:szCs w:val="18"/>
              </w:rPr>
            </w:pPr>
            <w:r w:rsidRPr="00581A09">
              <w:rPr>
                <w:rFonts w:cs="宋体" w:hint="eastAsia"/>
                <w:kern w:val="0"/>
                <w:sz w:val="18"/>
                <w:szCs w:val="18"/>
              </w:rPr>
              <w:t>●</w:t>
            </w: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精密机械设计课程设计</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传感器结构课程设计</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电工电子工艺实训</w:t>
            </w:r>
            <w:r w:rsidRPr="00581A09">
              <w:rPr>
                <w:rFonts w:hint="eastAsia"/>
                <w:sz w:val="20"/>
                <w:szCs w:val="20"/>
              </w:rPr>
              <w:t>(B)</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sz w:val="20"/>
                <w:szCs w:val="20"/>
              </w:rPr>
            </w:pPr>
            <w:r w:rsidRPr="00581A09">
              <w:rPr>
                <w:rFonts w:hint="eastAsia"/>
                <w:sz w:val="20"/>
                <w:szCs w:val="20"/>
              </w:rPr>
              <w:t>测控专业生产实习</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rFonts w:cs="宋体"/>
                <w:kern w:val="0"/>
                <w:sz w:val="18"/>
                <w:szCs w:val="18"/>
              </w:rPr>
            </w:pPr>
            <w:r w:rsidRPr="00581A09">
              <w:rPr>
                <w:rFonts w:cs="宋体" w:hint="eastAsia"/>
                <w:kern w:val="0"/>
                <w:sz w:val="18"/>
                <w:szCs w:val="18"/>
              </w:rPr>
              <w:t>●</w:t>
            </w: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测控专业毕业实践与毕业设计</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00542E" w:rsidP="00DF1ED8">
            <w:pPr>
              <w:widowControl/>
              <w:jc w:val="center"/>
              <w:rPr>
                <w:kern w:val="0"/>
                <w:sz w:val="15"/>
                <w:szCs w:val="15"/>
              </w:rPr>
            </w:pPr>
            <w:r w:rsidRPr="00581A09">
              <w:rPr>
                <w:rFonts w:cs="宋体" w:hint="eastAsia"/>
                <w:kern w:val="0"/>
                <w:sz w:val="18"/>
                <w:szCs w:val="18"/>
              </w:rPr>
              <w:t>●</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r w:rsidR="00DF1ED8" w:rsidRPr="00581A09" w:rsidTr="00DF1ED8">
        <w:trPr>
          <w:trHeight w:val="450"/>
        </w:trPr>
        <w:tc>
          <w:tcPr>
            <w:tcW w:w="510" w:type="pct"/>
            <w:vMerge/>
            <w:tcBorders>
              <w:left w:val="single" w:sz="4" w:space="0" w:color="auto"/>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c>
          <w:tcPr>
            <w:tcW w:w="144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jc w:val="center"/>
              <w:rPr>
                <w:sz w:val="20"/>
                <w:szCs w:val="20"/>
              </w:rPr>
            </w:pPr>
            <w:r w:rsidRPr="00581A09">
              <w:rPr>
                <w:rFonts w:hint="eastAsia"/>
                <w:sz w:val="20"/>
                <w:szCs w:val="20"/>
              </w:rPr>
              <w:t>毕业鉴定</w:t>
            </w:r>
            <w:r w:rsidRPr="00581A09">
              <w:rPr>
                <w:rFonts w:hint="eastAsia"/>
                <w:sz w:val="20"/>
                <w:szCs w:val="20"/>
              </w:rPr>
              <w:t>(A)</w:t>
            </w: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310E55" w:rsidP="00DF1ED8">
            <w:pPr>
              <w:widowControl/>
              <w:jc w:val="center"/>
              <w:rPr>
                <w:kern w:val="0"/>
                <w:sz w:val="15"/>
                <w:szCs w:val="15"/>
              </w:rPr>
            </w:pPr>
            <w:r w:rsidRPr="00581A09">
              <w:rPr>
                <w:rFonts w:cs="宋体" w:hint="eastAsia"/>
                <w:kern w:val="0"/>
                <w:sz w:val="18"/>
                <w:szCs w:val="18"/>
              </w:rPr>
              <w:t>●</w:t>
            </w:r>
          </w:p>
        </w:tc>
        <w:tc>
          <w:tcPr>
            <w:tcW w:w="306"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5"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4"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kern w:val="0"/>
                <w:sz w:val="15"/>
                <w:szCs w:val="15"/>
              </w:rPr>
            </w:pPr>
          </w:p>
        </w:tc>
        <w:tc>
          <w:tcPr>
            <w:tcW w:w="303" w:type="pct"/>
            <w:tcBorders>
              <w:top w:val="nil"/>
              <w:left w:val="nil"/>
              <w:bottom w:val="single" w:sz="4" w:space="0" w:color="auto"/>
              <w:right w:val="single" w:sz="4" w:space="0" w:color="auto"/>
            </w:tcBorders>
            <w:shd w:val="clear" w:color="auto" w:fill="auto"/>
            <w:vAlign w:val="center"/>
          </w:tcPr>
          <w:p w:rsidR="00DF1ED8" w:rsidRPr="00581A09" w:rsidRDefault="00DF1ED8" w:rsidP="00DF1ED8">
            <w:pPr>
              <w:widowControl/>
              <w:jc w:val="center"/>
              <w:rPr>
                <w:rFonts w:cs="宋体"/>
                <w:kern w:val="0"/>
                <w:sz w:val="18"/>
                <w:szCs w:val="18"/>
              </w:rPr>
            </w:pPr>
          </w:p>
        </w:tc>
      </w:tr>
    </w:tbl>
    <w:p w:rsidR="00B774E2" w:rsidRPr="00581A09" w:rsidRDefault="00B774E2" w:rsidP="00B774E2">
      <w:pPr>
        <w:spacing w:beforeLines="25" w:before="78" w:line="360" w:lineRule="exact"/>
        <w:ind w:firstLineChars="200" w:firstLine="480"/>
        <w:rPr>
          <w:rFonts w:eastAsia="黑体"/>
          <w:sz w:val="24"/>
        </w:rPr>
      </w:pPr>
      <w:r w:rsidRPr="00581A09">
        <w:rPr>
          <w:rFonts w:eastAsia="黑体" w:hint="eastAsia"/>
          <w:sz w:val="24"/>
        </w:rPr>
        <w:t>三、课程设置</w:t>
      </w:r>
    </w:p>
    <w:p w:rsidR="00B774E2" w:rsidRPr="00581A09" w:rsidRDefault="00B774E2" w:rsidP="00B774E2">
      <w:pPr>
        <w:spacing w:line="360" w:lineRule="exact"/>
        <w:ind w:firstLineChars="200" w:firstLine="420"/>
        <w:rPr>
          <w:szCs w:val="21"/>
        </w:rPr>
      </w:pPr>
      <w:r w:rsidRPr="00581A09">
        <w:rPr>
          <w:rFonts w:hint="eastAsia"/>
          <w:szCs w:val="21"/>
        </w:rPr>
        <w:t>（一）主干学科</w:t>
      </w:r>
      <w:r w:rsidR="0045566B" w:rsidRPr="00581A09">
        <w:rPr>
          <w:rFonts w:hint="eastAsia"/>
          <w:szCs w:val="21"/>
        </w:rPr>
        <w:t>：</w:t>
      </w:r>
      <w:r w:rsidR="0045566B" w:rsidRPr="00581A09">
        <w:t>仪器科学与技术、控制科学与工程、光学工程、信息与通信工程、机械工程。</w:t>
      </w:r>
    </w:p>
    <w:p w:rsidR="0045566B" w:rsidRPr="00581A09" w:rsidRDefault="00B774E2" w:rsidP="0045566B">
      <w:pPr>
        <w:spacing w:line="360" w:lineRule="exact"/>
        <w:ind w:firstLineChars="200" w:firstLine="420"/>
      </w:pPr>
      <w:r w:rsidRPr="00581A09">
        <w:rPr>
          <w:rFonts w:hint="eastAsia"/>
          <w:szCs w:val="21"/>
        </w:rPr>
        <w:t>（二）核心课程</w:t>
      </w:r>
      <w:r w:rsidR="0045566B" w:rsidRPr="00581A09">
        <w:rPr>
          <w:rFonts w:hint="eastAsia"/>
          <w:szCs w:val="21"/>
        </w:rPr>
        <w:t>：</w:t>
      </w:r>
      <w:r w:rsidR="0045566B" w:rsidRPr="00581A09">
        <w:t>高等数学、大学物理、大学英语、电工技术、模拟电子技术、数字电子技术、</w:t>
      </w:r>
      <w:r w:rsidR="0045566B" w:rsidRPr="00581A09">
        <w:t>C</w:t>
      </w:r>
      <w:r w:rsidR="0045566B" w:rsidRPr="00581A09">
        <w:t>语言、微机技术与仪器系统设计、工程光学、精密机械设计基础、几何精度设计与检测、测控电路、测控总线技术、检测技术、智能测试仪器设计、传感器原理与设计、数字信号</w:t>
      </w:r>
      <w:r w:rsidR="0045566B" w:rsidRPr="00581A09">
        <w:rPr>
          <w:rFonts w:hint="eastAsia"/>
        </w:rPr>
        <w:t>分析</w:t>
      </w:r>
      <w:r w:rsidR="0045566B" w:rsidRPr="00581A09">
        <w:t>、误差理论与数据处理、自动控制原理、精密仪器设计等</w:t>
      </w:r>
      <w:r w:rsidR="0045566B" w:rsidRPr="00581A09">
        <w:rPr>
          <w:rFonts w:hint="eastAsia"/>
        </w:rPr>
        <w:t>；</w:t>
      </w:r>
    </w:p>
    <w:p w:rsidR="00B774E2" w:rsidRPr="00581A09" w:rsidRDefault="00B774E2" w:rsidP="00B774E2">
      <w:pPr>
        <w:spacing w:line="360" w:lineRule="exact"/>
        <w:ind w:firstLineChars="200" w:firstLine="420"/>
        <w:rPr>
          <w:szCs w:val="21"/>
        </w:rPr>
      </w:pPr>
      <w:r w:rsidRPr="00581A09">
        <w:rPr>
          <w:rFonts w:hint="eastAsia"/>
          <w:szCs w:val="21"/>
        </w:rPr>
        <w:t>主要实践性教学环节</w:t>
      </w:r>
      <w:r w:rsidR="0045566B" w:rsidRPr="00581A09">
        <w:rPr>
          <w:rFonts w:hint="eastAsia"/>
          <w:szCs w:val="21"/>
        </w:rPr>
        <w:t>：</w:t>
      </w:r>
      <w:r w:rsidR="0045566B" w:rsidRPr="00581A09">
        <w:t>工程训练、仪器制造技术工艺实习、专业生产实习、电工电子工艺实训、精密机械设计课程设计、传感器结构课程设计、测控专业毕业实践与毕业设计、社会实践等</w:t>
      </w:r>
      <w:r w:rsidRPr="00581A09">
        <w:rPr>
          <w:rFonts w:hint="eastAsia"/>
          <w:szCs w:val="21"/>
        </w:rPr>
        <w:t>。</w:t>
      </w:r>
    </w:p>
    <w:p w:rsidR="00B774E2" w:rsidRPr="00581A09" w:rsidRDefault="00B774E2" w:rsidP="00B774E2">
      <w:pPr>
        <w:spacing w:line="360" w:lineRule="exact"/>
        <w:ind w:firstLineChars="200" w:firstLine="420"/>
        <w:rPr>
          <w:szCs w:val="21"/>
        </w:rPr>
      </w:pPr>
      <w:r w:rsidRPr="00581A09">
        <w:rPr>
          <w:rFonts w:hint="eastAsia"/>
          <w:szCs w:val="21"/>
        </w:rPr>
        <w:t>（三）各环节学时学分比例。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268"/>
        <w:gridCol w:w="1843"/>
        <w:gridCol w:w="1751"/>
      </w:tblGrid>
      <w:tr w:rsidR="00B774E2" w:rsidRPr="00581A09" w:rsidTr="00B774E2">
        <w:trPr>
          <w:jc w:val="center"/>
        </w:trPr>
        <w:tc>
          <w:tcPr>
            <w:tcW w:w="675" w:type="dxa"/>
          </w:tcPr>
          <w:p w:rsidR="00B774E2" w:rsidRPr="00581A09" w:rsidRDefault="00B774E2" w:rsidP="00B6252E">
            <w:pPr>
              <w:autoSpaceDE w:val="0"/>
              <w:autoSpaceDN w:val="0"/>
              <w:adjustRightInd w:val="0"/>
              <w:jc w:val="center"/>
              <w:rPr>
                <w:szCs w:val="21"/>
              </w:rPr>
            </w:pPr>
            <w:r w:rsidRPr="00581A09">
              <w:rPr>
                <w:szCs w:val="21"/>
              </w:rPr>
              <w:t>课程性质</w:t>
            </w:r>
          </w:p>
        </w:tc>
        <w:tc>
          <w:tcPr>
            <w:tcW w:w="1985" w:type="dxa"/>
          </w:tcPr>
          <w:p w:rsidR="00B774E2" w:rsidRPr="00581A09" w:rsidRDefault="00B774E2" w:rsidP="00B6252E">
            <w:pPr>
              <w:autoSpaceDE w:val="0"/>
              <w:autoSpaceDN w:val="0"/>
              <w:adjustRightInd w:val="0"/>
              <w:jc w:val="center"/>
              <w:rPr>
                <w:szCs w:val="21"/>
              </w:rPr>
            </w:pPr>
            <w:r w:rsidRPr="00581A09">
              <w:rPr>
                <w:szCs w:val="21"/>
              </w:rPr>
              <w:t>课程类别</w:t>
            </w:r>
          </w:p>
        </w:tc>
        <w:tc>
          <w:tcPr>
            <w:tcW w:w="2268" w:type="dxa"/>
          </w:tcPr>
          <w:p w:rsidR="00B774E2" w:rsidRPr="00581A09" w:rsidRDefault="00B774E2" w:rsidP="00B6252E">
            <w:pPr>
              <w:autoSpaceDE w:val="0"/>
              <w:autoSpaceDN w:val="0"/>
              <w:adjustRightInd w:val="0"/>
              <w:jc w:val="center"/>
              <w:rPr>
                <w:szCs w:val="21"/>
              </w:rPr>
            </w:pPr>
            <w:r w:rsidRPr="00581A09">
              <w:rPr>
                <w:szCs w:val="21"/>
              </w:rPr>
              <w:t>应修学分</w:t>
            </w:r>
          </w:p>
          <w:p w:rsidR="00B774E2" w:rsidRPr="00581A09" w:rsidRDefault="00B774E2" w:rsidP="00B6252E">
            <w:pPr>
              <w:autoSpaceDE w:val="0"/>
              <w:autoSpaceDN w:val="0"/>
              <w:adjustRightInd w:val="0"/>
              <w:jc w:val="center"/>
              <w:rPr>
                <w:szCs w:val="21"/>
              </w:rPr>
            </w:pPr>
            <w:r w:rsidRPr="00581A09">
              <w:rPr>
                <w:rFonts w:hint="eastAsia"/>
                <w:szCs w:val="21"/>
              </w:rPr>
              <w:t>(</w:t>
            </w:r>
            <w:r w:rsidRPr="00581A09">
              <w:rPr>
                <w:rFonts w:hint="eastAsia"/>
                <w:szCs w:val="21"/>
              </w:rPr>
              <w:t>比例</w:t>
            </w:r>
            <w:r w:rsidRPr="00581A09">
              <w:rPr>
                <w:rFonts w:hint="eastAsia"/>
                <w:szCs w:val="21"/>
              </w:rPr>
              <w:t>%)</w:t>
            </w:r>
          </w:p>
        </w:tc>
        <w:tc>
          <w:tcPr>
            <w:tcW w:w="1843" w:type="dxa"/>
          </w:tcPr>
          <w:p w:rsidR="00B774E2" w:rsidRPr="00581A09" w:rsidRDefault="00B774E2" w:rsidP="00B6252E">
            <w:pPr>
              <w:autoSpaceDE w:val="0"/>
              <w:autoSpaceDN w:val="0"/>
              <w:adjustRightInd w:val="0"/>
              <w:jc w:val="center"/>
              <w:rPr>
                <w:szCs w:val="21"/>
              </w:rPr>
            </w:pPr>
            <w:r w:rsidRPr="00581A09">
              <w:rPr>
                <w:rFonts w:hint="eastAsia"/>
                <w:szCs w:val="21"/>
              </w:rPr>
              <w:t>其中选修课</w:t>
            </w:r>
            <w:r w:rsidRPr="00581A09">
              <w:rPr>
                <w:szCs w:val="21"/>
              </w:rPr>
              <w:t>学分</w:t>
            </w:r>
            <w:r w:rsidRPr="00581A09">
              <w:rPr>
                <w:rFonts w:hint="eastAsia"/>
                <w:szCs w:val="21"/>
              </w:rPr>
              <w:t>(</w:t>
            </w:r>
            <w:r w:rsidRPr="00581A09">
              <w:rPr>
                <w:szCs w:val="21"/>
              </w:rPr>
              <w:t>比例</w:t>
            </w:r>
            <w:r w:rsidRPr="00581A09">
              <w:rPr>
                <w:rFonts w:hint="eastAsia"/>
                <w:szCs w:val="21"/>
              </w:rPr>
              <w:t>%)</w:t>
            </w:r>
          </w:p>
        </w:tc>
        <w:tc>
          <w:tcPr>
            <w:tcW w:w="1751" w:type="dxa"/>
          </w:tcPr>
          <w:p w:rsidR="00B774E2" w:rsidRPr="00581A09" w:rsidRDefault="00B774E2" w:rsidP="00B6252E">
            <w:pPr>
              <w:autoSpaceDE w:val="0"/>
              <w:autoSpaceDN w:val="0"/>
              <w:adjustRightInd w:val="0"/>
              <w:jc w:val="center"/>
              <w:rPr>
                <w:szCs w:val="21"/>
              </w:rPr>
            </w:pPr>
            <w:r w:rsidRPr="00581A09">
              <w:rPr>
                <w:rFonts w:hint="eastAsia"/>
                <w:szCs w:val="21"/>
              </w:rPr>
              <w:t>其中实践</w:t>
            </w:r>
            <w:r w:rsidRPr="00581A09">
              <w:rPr>
                <w:szCs w:val="21"/>
              </w:rPr>
              <w:t>学分</w:t>
            </w:r>
            <w:r w:rsidRPr="00581A09">
              <w:rPr>
                <w:rFonts w:hint="eastAsia"/>
                <w:szCs w:val="21"/>
              </w:rPr>
              <w:t>(</w:t>
            </w:r>
            <w:r w:rsidRPr="00581A09">
              <w:rPr>
                <w:szCs w:val="21"/>
              </w:rPr>
              <w:t>比例</w:t>
            </w:r>
            <w:r w:rsidRPr="00581A09">
              <w:rPr>
                <w:rFonts w:hint="eastAsia"/>
                <w:szCs w:val="21"/>
              </w:rPr>
              <w:t>%)</w:t>
            </w:r>
          </w:p>
        </w:tc>
      </w:tr>
      <w:tr w:rsidR="00B774E2" w:rsidRPr="00581A09" w:rsidTr="00B774E2">
        <w:trPr>
          <w:jc w:val="center"/>
        </w:trPr>
        <w:tc>
          <w:tcPr>
            <w:tcW w:w="675" w:type="dxa"/>
            <w:vMerge w:val="restart"/>
          </w:tcPr>
          <w:p w:rsidR="00B774E2" w:rsidRPr="00581A09" w:rsidRDefault="00B774E2" w:rsidP="00B6252E">
            <w:pPr>
              <w:autoSpaceDE w:val="0"/>
              <w:autoSpaceDN w:val="0"/>
              <w:adjustRightInd w:val="0"/>
              <w:jc w:val="center"/>
              <w:rPr>
                <w:szCs w:val="21"/>
              </w:rPr>
            </w:pPr>
            <w:r w:rsidRPr="00581A09">
              <w:rPr>
                <w:rFonts w:hint="eastAsia"/>
                <w:szCs w:val="21"/>
              </w:rPr>
              <w:t>课程教学平台</w:t>
            </w:r>
          </w:p>
        </w:tc>
        <w:tc>
          <w:tcPr>
            <w:tcW w:w="1985" w:type="dxa"/>
          </w:tcPr>
          <w:p w:rsidR="00B774E2" w:rsidRPr="00581A09" w:rsidRDefault="00B774E2" w:rsidP="00B6252E">
            <w:pPr>
              <w:autoSpaceDE w:val="0"/>
              <w:autoSpaceDN w:val="0"/>
              <w:adjustRightInd w:val="0"/>
              <w:jc w:val="center"/>
              <w:rPr>
                <w:szCs w:val="21"/>
              </w:rPr>
            </w:pPr>
            <w:r w:rsidRPr="00581A09">
              <w:rPr>
                <w:szCs w:val="21"/>
              </w:rPr>
              <w:t>通识教育</w:t>
            </w:r>
            <w:r w:rsidRPr="00581A09">
              <w:rPr>
                <w:rFonts w:hint="eastAsia"/>
                <w:szCs w:val="21"/>
              </w:rPr>
              <w:t>平台</w:t>
            </w:r>
          </w:p>
        </w:tc>
        <w:tc>
          <w:tcPr>
            <w:tcW w:w="2268" w:type="dxa"/>
          </w:tcPr>
          <w:p w:rsidR="00B774E2" w:rsidRPr="00581A09" w:rsidRDefault="00B774E2" w:rsidP="0045566B">
            <w:pPr>
              <w:autoSpaceDE w:val="0"/>
              <w:autoSpaceDN w:val="0"/>
              <w:adjustRightInd w:val="0"/>
              <w:jc w:val="center"/>
              <w:rPr>
                <w:sz w:val="22"/>
                <w:szCs w:val="22"/>
              </w:rPr>
            </w:pPr>
            <w:r w:rsidRPr="00581A09">
              <w:rPr>
                <w:rFonts w:hint="eastAsia"/>
                <w:sz w:val="22"/>
                <w:szCs w:val="22"/>
              </w:rPr>
              <w:t>3</w:t>
            </w:r>
            <w:r w:rsidR="0045566B" w:rsidRPr="00581A09">
              <w:rPr>
                <w:sz w:val="22"/>
                <w:szCs w:val="22"/>
              </w:rPr>
              <w:t>7</w:t>
            </w:r>
            <w:r w:rsidRPr="00581A09">
              <w:rPr>
                <w:sz w:val="22"/>
                <w:szCs w:val="22"/>
              </w:rPr>
              <w:t>(</w:t>
            </w:r>
            <w:r w:rsidR="0045566B" w:rsidRPr="00581A09">
              <w:rPr>
                <w:sz w:val="22"/>
                <w:szCs w:val="22"/>
              </w:rPr>
              <w:t>22.36</w:t>
            </w:r>
            <w:r w:rsidRPr="00581A09">
              <w:rPr>
                <w:sz w:val="22"/>
                <w:szCs w:val="22"/>
              </w:rPr>
              <w:t>)</w:t>
            </w:r>
          </w:p>
        </w:tc>
        <w:tc>
          <w:tcPr>
            <w:tcW w:w="1843" w:type="dxa"/>
          </w:tcPr>
          <w:p w:rsidR="00B774E2" w:rsidRPr="00581A09" w:rsidRDefault="00B774E2" w:rsidP="00B6252E">
            <w:pPr>
              <w:autoSpaceDE w:val="0"/>
              <w:autoSpaceDN w:val="0"/>
              <w:adjustRightInd w:val="0"/>
              <w:jc w:val="center"/>
              <w:rPr>
                <w:sz w:val="22"/>
                <w:szCs w:val="22"/>
              </w:rPr>
            </w:pPr>
          </w:p>
        </w:tc>
        <w:tc>
          <w:tcPr>
            <w:tcW w:w="1751" w:type="dxa"/>
          </w:tcPr>
          <w:p w:rsidR="00B774E2" w:rsidRPr="00581A09" w:rsidRDefault="00B774E2" w:rsidP="00B774E2">
            <w:pPr>
              <w:autoSpaceDE w:val="0"/>
              <w:autoSpaceDN w:val="0"/>
              <w:adjustRightInd w:val="0"/>
              <w:jc w:val="center"/>
              <w:rPr>
                <w:sz w:val="22"/>
                <w:szCs w:val="22"/>
              </w:rPr>
            </w:pPr>
          </w:p>
        </w:tc>
      </w:tr>
      <w:tr w:rsidR="00B774E2" w:rsidRPr="00581A09" w:rsidTr="00B774E2">
        <w:trPr>
          <w:jc w:val="center"/>
        </w:trPr>
        <w:tc>
          <w:tcPr>
            <w:tcW w:w="675" w:type="dxa"/>
            <w:vMerge/>
          </w:tcPr>
          <w:p w:rsidR="00B774E2" w:rsidRPr="00581A09" w:rsidRDefault="00B774E2" w:rsidP="00B774E2">
            <w:pPr>
              <w:autoSpaceDE w:val="0"/>
              <w:autoSpaceDN w:val="0"/>
              <w:adjustRightInd w:val="0"/>
              <w:jc w:val="center"/>
              <w:rPr>
                <w:szCs w:val="21"/>
              </w:rPr>
            </w:pPr>
          </w:p>
        </w:tc>
        <w:tc>
          <w:tcPr>
            <w:tcW w:w="1985" w:type="dxa"/>
          </w:tcPr>
          <w:p w:rsidR="00B774E2" w:rsidRPr="00581A09" w:rsidRDefault="00B774E2" w:rsidP="00B774E2">
            <w:pPr>
              <w:autoSpaceDE w:val="0"/>
              <w:autoSpaceDN w:val="0"/>
              <w:adjustRightInd w:val="0"/>
              <w:jc w:val="center"/>
              <w:rPr>
                <w:szCs w:val="21"/>
              </w:rPr>
            </w:pPr>
            <w:r w:rsidRPr="00581A09">
              <w:rPr>
                <w:szCs w:val="21"/>
              </w:rPr>
              <w:t>学科基础平台</w:t>
            </w:r>
          </w:p>
        </w:tc>
        <w:tc>
          <w:tcPr>
            <w:tcW w:w="2268" w:type="dxa"/>
          </w:tcPr>
          <w:p w:rsidR="00B774E2" w:rsidRPr="00581A09" w:rsidRDefault="00B774E2" w:rsidP="0045566B">
            <w:pPr>
              <w:autoSpaceDE w:val="0"/>
              <w:autoSpaceDN w:val="0"/>
              <w:adjustRightInd w:val="0"/>
              <w:jc w:val="center"/>
              <w:rPr>
                <w:sz w:val="22"/>
                <w:szCs w:val="22"/>
              </w:rPr>
            </w:pPr>
            <w:r w:rsidRPr="00581A09">
              <w:rPr>
                <w:rFonts w:hint="eastAsia"/>
                <w:sz w:val="22"/>
                <w:szCs w:val="22"/>
              </w:rPr>
              <w:t>3</w:t>
            </w:r>
            <w:r w:rsidR="0045566B" w:rsidRPr="00581A09">
              <w:rPr>
                <w:sz w:val="22"/>
                <w:szCs w:val="22"/>
              </w:rPr>
              <w:t>3</w:t>
            </w:r>
            <w:r w:rsidRPr="00581A09">
              <w:rPr>
                <w:sz w:val="22"/>
                <w:szCs w:val="22"/>
              </w:rPr>
              <w:t>(</w:t>
            </w:r>
            <w:r w:rsidRPr="00581A09">
              <w:rPr>
                <w:rFonts w:hint="eastAsia"/>
                <w:sz w:val="22"/>
                <w:szCs w:val="22"/>
              </w:rPr>
              <w:t>19.</w:t>
            </w:r>
            <w:r w:rsidR="0045566B" w:rsidRPr="00581A09">
              <w:rPr>
                <w:sz w:val="22"/>
                <w:szCs w:val="22"/>
              </w:rPr>
              <w:t>94</w:t>
            </w:r>
            <w:r w:rsidRPr="00581A09">
              <w:rPr>
                <w:sz w:val="22"/>
                <w:szCs w:val="22"/>
              </w:rPr>
              <w:t>)</w:t>
            </w:r>
          </w:p>
        </w:tc>
        <w:tc>
          <w:tcPr>
            <w:tcW w:w="1843" w:type="dxa"/>
          </w:tcPr>
          <w:p w:rsidR="00B774E2" w:rsidRPr="00581A09" w:rsidRDefault="00B774E2" w:rsidP="00B774E2">
            <w:pPr>
              <w:autoSpaceDE w:val="0"/>
              <w:autoSpaceDN w:val="0"/>
              <w:adjustRightInd w:val="0"/>
              <w:jc w:val="center"/>
              <w:rPr>
                <w:sz w:val="22"/>
                <w:szCs w:val="22"/>
              </w:rPr>
            </w:pPr>
          </w:p>
        </w:tc>
        <w:tc>
          <w:tcPr>
            <w:tcW w:w="1751" w:type="dxa"/>
          </w:tcPr>
          <w:p w:rsidR="00B774E2" w:rsidRPr="00581A09" w:rsidRDefault="0061331A" w:rsidP="0061331A">
            <w:pPr>
              <w:jc w:val="center"/>
              <w:rPr>
                <w:sz w:val="22"/>
                <w:szCs w:val="22"/>
              </w:rPr>
            </w:pPr>
            <w:r w:rsidRPr="00581A09">
              <w:rPr>
                <w:sz w:val="22"/>
                <w:szCs w:val="22"/>
              </w:rPr>
              <w:t>1.5</w:t>
            </w:r>
            <w:r w:rsidR="00B774E2" w:rsidRPr="00581A09">
              <w:rPr>
                <w:sz w:val="22"/>
                <w:szCs w:val="22"/>
              </w:rPr>
              <w:t>(</w:t>
            </w:r>
            <w:r w:rsidRPr="00581A09">
              <w:rPr>
                <w:sz w:val="22"/>
                <w:szCs w:val="22"/>
              </w:rPr>
              <w:t>4.55</w:t>
            </w:r>
            <w:r w:rsidR="00B774E2" w:rsidRPr="00581A09">
              <w:rPr>
                <w:sz w:val="22"/>
                <w:szCs w:val="22"/>
              </w:rPr>
              <w:t>)</w:t>
            </w:r>
          </w:p>
        </w:tc>
      </w:tr>
      <w:tr w:rsidR="00B774E2" w:rsidRPr="00581A09" w:rsidTr="00B774E2">
        <w:trPr>
          <w:jc w:val="center"/>
        </w:trPr>
        <w:tc>
          <w:tcPr>
            <w:tcW w:w="675" w:type="dxa"/>
            <w:vMerge/>
          </w:tcPr>
          <w:p w:rsidR="00B774E2" w:rsidRPr="00581A09" w:rsidRDefault="00B774E2" w:rsidP="00B774E2">
            <w:pPr>
              <w:autoSpaceDE w:val="0"/>
              <w:autoSpaceDN w:val="0"/>
              <w:adjustRightInd w:val="0"/>
              <w:jc w:val="center"/>
              <w:rPr>
                <w:szCs w:val="21"/>
              </w:rPr>
            </w:pPr>
          </w:p>
        </w:tc>
        <w:tc>
          <w:tcPr>
            <w:tcW w:w="1985" w:type="dxa"/>
          </w:tcPr>
          <w:p w:rsidR="00B774E2" w:rsidRPr="00581A09" w:rsidRDefault="00B774E2" w:rsidP="00B774E2">
            <w:pPr>
              <w:autoSpaceDE w:val="0"/>
              <w:autoSpaceDN w:val="0"/>
              <w:adjustRightInd w:val="0"/>
              <w:jc w:val="center"/>
              <w:rPr>
                <w:szCs w:val="21"/>
              </w:rPr>
            </w:pPr>
            <w:r w:rsidRPr="00581A09">
              <w:rPr>
                <w:szCs w:val="21"/>
              </w:rPr>
              <w:t>专业教育平台</w:t>
            </w:r>
          </w:p>
        </w:tc>
        <w:tc>
          <w:tcPr>
            <w:tcW w:w="2268" w:type="dxa"/>
          </w:tcPr>
          <w:p w:rsidR="00B774E2" w:rsidRPr="00581A09" w:rsidRDefault="0045566B" w:rsidP="0045566B">
            <w:pPr>
              <w:autoSpaceDE w:val="0"/>
              <w:autoSpaceDN w:val="0"/>
              <w:adjustRightInd w:val="0"/>
              <w:jc w:val="center"/>
              <w:rPr>
                <w:sz w:val="22"/>
                <w:szCs w:val="22"/>
              </w:rPr>
            </w:pPr>
            <w:r w:rsidRPr="00581A09">
              <w:rPr>
                <w:sz w:val="22"/>
                <w:szCs w:val="22"/>
              </w:rPr>
              <w:t>29</w:t>
            </w:r>
            <w:r w:rsidR="00B774E2" w:rsidRPr="00581A09">
              <w:rPr>
                <w:rFonts w:hint="eastAsia"/>
                <w:sz w:val="22"/>
                <w:szCs w:val="22"/>
              </w:rPr>
              <w:t>.5</w:t>
            </w:r>
            <w:r w:rsidR="00B774E2" w:rsidRPr="00581A09">
              <w:rPr>
                <w:sz w:val="22"/>
                <w:szCs w:val="22"/>
              </w:rPr>
              <w:t>(</w:t>
            </w:r>
            <w:r w:rsidR="00B774E2" w:rsidRPr="00581A09">
              <w:rPr>
                <w:rFonts w:hint="eastAsia"/>
                <w:sz w:val="22"/>
                <w:szCs w:val="22"/>
              </w:rPr>
              <w:t>1</w:t>
            </w:r>
            <w:r w:rsidRPr="00581A09">
              <w:rPr>
                <w:sz w:val="22"/>
                <w:szCs w:val="22"/>
              </w:rPr>
              <w:t>7.82</w:t>
            </w:r>
            <w:r w:rsidR="00B774E2" w:rsidRPr="00581A09">
              <w:rPr>
                <w:sz w:val="22"/>
                <w:szCs w:val="22"/>
              </w:rPr>
              <w:t>)</w:t>
            </w:r>
          </w:p>
        </w:tc>
        <w:tc>
          <w:tcPr>
            <w:tcW w:w="1843" w:type="dxa"/>
          </w:tcPr>
          <w:p w:rsidR="00B774E2" w:rsidRPr="00581A09" w:rsidRDefault="00B774E2" w:rsidP="00B774E2">
            <w:pPr>
              <w:autoSpaceDE w:val="0"/>
              <w:autoSpaceDN w:val="0"/>
              <w:adjustRightInd w:val="0"/>
              <w:jc w:val="center"/>
              <w:rPr>
                <w:sz w:val="22"/>
                <w:szCs w:val="22"/>
              </w:rPr>
            </w:pPr>
          </w:p>
        </w:tc>
        <w:tc>
          <w:tcPr>
            <w:tcW w:w="1751" w:type="dxa"/>
          </w:tcPr>
          <w:p w:rsidR="00B774E2" w:rsidRPr="00581A09" w:rsidRDefault="00B774E2" w:rsidP="00B774E2">
            <w:pPr>
              <w:jc w:val="center"/>
              <w:rPr>
                <w:sz w:val="22"/>
                <w:szCs w:val="22"/>
              </w:rPr>
            </w:pPr>
          </w:p>
        </w:tc>
      </w:tr>
      <w:tr w:rsidR="00B774E2" w:rsidRPr="00581A09" w:rsidTr="00B774E2">
        <w:trPr>
          <w:jc w:val="center"/>
        </w:trPr>
        <w:tc>
          <w:tcPr>
            <w:tcW w:w="675" w:type="dxa"/>
            <w:vMerge/>
          </w:tcPr>
          <w:p w:rsidR="00B774E2" w:rsidRPr="00581A09" w:rsidRDefault="00B774E2" w:rsidP="00B774E2">
            <w:pPr>
              <w:autoSpaceDE w:val="0"/>
              <w:autoSpaceDN w:val="0"/>
              <w:adjustRightInd w:val="0"/>
              <w:jc w:val="center"/>
              <w:rPr>
                <w:szCs w:val="21"/>
              </w:rPr>
            </w:pPr>
          </w:p>
        </w:tc>
        <w:tc>
          <w:tcPr>
            <w:tcW w:w="1985" w:type="dxa"/>
          </w:tcPr>
          <w:p w:rsidR="00B774E2" w:rsidRPr="00581A09" w:rsidRDefault="00B774E2" w:rsidP="00B774E2">
            <w:pPr>
              <w:autoSpaceDE w:val="0"/>
              <w:autoSpaceDN w:val="0"/>
              <w:adjustRightInd w:val="0"/>
              <w:jc w:val="center"/>
              <w:rPr>
                <w:szCs w:val="21"/>
              </w:rPr>
            </w:pPr>
            <w:r w:rsidRPr="00581A09">
              <w:rPr>
                <w:szCs w:val="21"/>
              </w:rPr>
              <w:t>实践教学平台</w:t>
            </w:r>
          </w:p>
        </w:tc>
        <w:tc>
          <w:tcPr>
            <w:tcW w:w="2268" w:type="dxa"/>
          </w:tcPr>
          <w:p w:rsidR="00B774E2" w:rsidRPr="00581A09" w:rsidRDefault="00B774E2" w:rsidP="0045566B">
            <w:pPr>
              <w:autoSpaceDE w:val="0"/>
              <w:autoSpaceDN w:val="0"/>
              <w:adjustRightInd w:val="0"/>
              <w:jc w:val="center"/>
              <w:rPr>
                <w:sz w:val="22"/>
                <w:szCs w:val="22"/>
              </w:rPr>
            </w:pPr>
            <w:r w:rsidRPr="00581A09">
              <w:rPr>
                <w:rFonts w:hint="eastAsia"/>
                <w:sz w:val="22"/>
                <w:szCs w:val="22"/>
              </w:rPr>
              <w:t>3</w:t>
            </w:r>
            <w:r w:rsidR="0045566B" w:rsidRPr="00581A09">
              <w:rPr>
                <w:sz w:val="22"/>
                <w:szCs w:val="22"/>
              </w:rPr>
              <w:t>1</w:t>
            </w:r>
            <w:r w:rsidRPr="00581A09">
              <w:rPr>
                <w:sz w:val="22"/>
                <w:szCs w:val="22"/>
              </w:rPr>
              <w:t>(</w:t>
            </w:r>
            <w:r w:rsidR="0045566B" w:rsidRPr="00581A09">
              <w:rPr>
                <w:sz w:val="22"/>
                <w:szCs w:val="22"/>
              </w:rPr>
              <w:t>18.73</w:t>
            </w:r>
            <w:r w:rsidRPr="00581A09">
              <w:rPr>
                <w:sz w:val="22"/>
                <w:szCs w:val="22"/>
              </w:rPr>
              <w:t>)</w:t>
            </w:r>
          </w:p>
        </w:tc>
        <w:tc>
          <w:tcPr>
            <w:tcW w:w="1843" w:type="dxa"/>
          </w:tcPr>
          <w:p w:rsidR="00B774E2" w:rsidRPr="00581A09" w:rsidRDefault="00B774E2" w:rsidP="00B774E2">
            <w:pPr>
              <w:autoSpaceDE w:val="0"/>
              <w:autoSpaceDN w:val="0"/>
              <w:adjustRightInd w:val="0"/>
              <w:jc w:val="center"/>
              <w:rPr>
                <w:sz w:val="22"/>
                <w:szCs w:val="22"/>
              </w:rPr>
            </w:pPr>
          </w:p>
        </w:tc>
        <w:tc>
          <w:tcPr>
            <w:tcW w:w="1751" w:type="dxa"/>
          </w:tcPr>
          <w:p w:rsidR="00B774E2" w:rsidRPr="00581A09" w:rsidRDefault="00B774E2" w:rsidP="0061331A">
            <w:pPr>
              <w:jc w:val="center"/>
              <w:rPr>
                <w:sz w:val="22"/>
                <w:szCs w:val="22"/>
              </w:rPr>
            </w:pPr>
            <w:r w:rsidRPr="00581A09">
              <w:rPr>
                <w:sz w:val="22"/>
                <w:szCs w:val="22"/>
              </w:rPr>
              <w:t>3</w:t>
            </w:r>
            <w:r w:rsidR="0061331A" w:rsidRPr="00581A09">
              <w:rPr>
                <w:sz w:val="22"/>
                <w:szCs w:val="22"/>
              </w:rPr>
              <w:t>1</w:t>
            </w:r>
            <w:r w:rsidRPr="00581A09">
              <w:rPr>
                <w:sz w:val="22"/>
                <w:szCs w:val="22"/>
              </w:rPr>
              <w:t>(</w:t>
            </w:r>
            <w:r w:rsidR="0061331A" w:rsidRPr="00581A09">
              <w:rPr>
                <w:sz w:val="22"/>
                <w:szCs w:val="22"/>
              </w:rPr>
              <w:t>100</w:t>
            </w:r>
            <w:r w:rsidRPr="00581A09">
              <w:rPr>
                <w:sz w:val="22"/>
                <w:szCs w:val="22"/>
              </w:rPr>
              <w:t>)</w:t>
            </w:r>
          </w:p>
        </w:tc>
      </w:tr>
      <w:tr w:rsidR="00B774E2" w:rsidRPr="00581A09" w:rsidTr="00B774E2">
        <w:trPr>
          <w:jc w:val="center"/>
        </w:trPr>
        <w:tc>
          <w:tcPr>
            <w:tcW w:w="675" w:type="dxa"/>
            <w:vMerge w:val="restart"/>
          </w:tcPr>
          <w:p w:rsidR="00B774E2" w:rsidRPr="00581A09" w:rsidRDefault="00B774E2" w:rsidP="00B774E2">
            <w:pPr>
              <w:autoSpaceDE w:val="0"/>
              <w:autoSpaceDN w:val="0"/>
              <w:adjustRightInd w:val="0"/>
              <w:jc w:val="center"/>
              <w:rPr>
                <w:szCs w:val="21"/>
              </w:rPr>
            </w:pPr>
            <w:r w:rsidRPr="00581A09">
              <w:rPr>
                <w:szCs w:val="21"/>
              </w:rPr>
              <w:t>课程教学模块</w:t>
            </w:r>
          </w:p>
        </w:tc>
        <w:tc>
          <w:tcPr>
            <w:tcW w:w="1985" w:type="dxa"/>
          </w:tcPr>
          <w:p w:rsidR="00B774E2" w:rsidRPr="00581A09" w:rsidRDefault="00B774E2" w:rsidP="00B774E2">
            <w:pPr>
              <w:autoSpaceDE w:val="0"/>
              <w:autoSpaceDN w:val="0"/>
              <w:adjustRightInd w:val="0"/>
              <w:jc w:val="center"/>
              <w:rPr>
                <w:szCs w:val="21"/>
              </w:rPr>
            </w:pPr>
            <w:r w:rsidRPr="00581A09">
              <w:rPr>
                <w:szCs w:val="21"/>
              </w:rPr>
              <w:t>通识教育选修模块</w:t>
            </w:r>
          </w:p>
        </w:tc>
        <w:tc>
          <w:tcPr>
            <w:tcW w:w="2268" w:type="dxa"/>
          </w:tcPr>
          <w:p w:rsidR="00B774E2" w:rsidRPr="00581A09" w:rsidRDefault="00B774E2" w:rsidP="0045566B">
            <w:pPr>
              <w:autoSpaceDE w:val="0"/>
              <w:autoSpaceDN w:val="0"/>
              <w:adjustRightInd w:val="0"/>
              <w:jc w:val="center"/>
              <w:rPr>
                <w:sz w:val="22"/>
                <w:szCs w:val="22"/>
              </w:rPr>
            </w:pPr>
            <w:r w:rsidRPr="00581A09">
              <w:rPr>
                <w:rFonts w:hint="eastAsia"/>
                <w:sz w:val="22"/>
                <w:szCs w:val="22"/>
              </w:rPr>
              <w:t>8</w:t>
            </w:r>
            <w:r w:rsidRPr="00581A09">
              <w:rPr>
                <w:sz w:val="22"/>
                <w:szCs w:val="22"/>
              </w:rPr>
              <w:t>(</w:t>
            </w:r>
            <w:r w:rsidRPr="00581A09">
              <w:rPr>
                <w:rFonts w:hint="eastAsia"/>
                <w:sz w:val="22"/>
                <w:szCs w:val="22"/>
              </w:rPr>
              <w:t>4.8</w:t>
            </w:r>
            <w:r w:rsidR="0045566B" w:rsidRPr="00581A09">
              <w:rPr>
                <w:sz w:val="22"/>
                <w:szCs w:val="22"/>
              </w:rPr>
              <w:t>3</w:t>
            </w:r>
            <w:r w:rsidRPr="00581A09">
              <w:rPr>
                <w:sz w:val="22"/>
                <w:szCs w:val="22"/>
              </w:rPr>
              <w:t>)</w:t>
            </w:r>
          </w:p>
        </w:tc>
        <w:tc>
          <w:tcPr>
            <w:tcW w:w="1843" w:type="dxa"/>
          </w:tcPr>
          <w:p w:rsidR="00B774E2" w:rsidRPr="00581A09" w:rsidRDefault="005A1C8F" w:rsidP="0061331A">
            <w:pPr>
              <w:autoSpaceDE w:val="0"/>
              <w:autoSpaceDN w:val="0"/>
              <w:adjustRightInd w:val="0"/>
              <w:jc w:val="center"/>
              <w:rPr>
                <w:sz w:val="22"/>
                <w:szCs w:val="22"/>
              </w:rPr>
            </w:pPr>
            <w:r w:rsidRPr="00581A09">
              <w:rPr>
                <w:rFonts w:hint="eastAsia"/>
                <w:sz w:val="22"/>
                <w:szCs w:val="22"/>
              </w:rPr>
              <w:t>8</w:t>
            </w:r>
            <w:r w:rsidRPr="00581A09">
              <w:rPr>
                <w:sz w:val="22"/>
                <w:szCs w:val="22"/>
              </w:rPr>
              <w:t>(</w:t>
            </w:r>
            <w:r w:rsidR="0061331A" w:rsidRPr="00581A09">
              <w:rPr>
                <w:sz w:val="22"/>
                <w:szCs w:val="22"/>
              </w:rPr>
              <w:t>100</w:t>
            </w:r>
            <w:r w:rsidRPr="00581A09">
              <w:rPr>
                <w:sz w:val="22"/>
                <w:szCs w:val="22"/>
              </w:rPr>
              <w:t>)</w:t>
            </w:r>
          </w:p>
        </w:tc>
        <w:tc>
          <w:tcPr>
            <w:tcW w:w="1751" w:type="dxa"/>
          </w:tcPr>
          <w:p w:rsidR="00B774E2" w:rsidRPr="00581A09" w:rsidRDefault="00B774E2" w:rsidP="00B774E2">
            <w:pPr>
              <w:jc w:val="center"/>
              <w:rPr>
                <w:sz w:val="22"/>
                <w:szCs w:val="22"/>
              </w:rPr>
            </w:pPr>
          </w:p>
        </w:tc>
      </w:tr>
      <w:tr w:rsidR="00B774E2" w:rsidRPr="00581A09" w:rsidTr="00B774E2">
        <w:trPr>
          <w:jc w:val="center"/>
        </w:trPr>
        <w:tc>
          <w:tcPr>
            <w:tcW w:w="675" w:type="dxa"/>
            <w:vMerge/>
          </w:tcPr>
          <w:p w:rsidR="00B774E2" w:rsidRPr="00581A09" w:rsidRDefault="00B774E2" w:rsidP="00B774E2">
            <w:pPr>
              <w:autoSpaceDE w:val="0"/>
              <w:autoSpaceDN w:val="0"/>
              <w:adjustRightInd w:val="0"/>
              <w:jc w:val="center"/>
              <w:rPr>
                <w:szCs w:val="21"/>
              </w:rPr>
            </w:pPr>
          </w:p>
        </w:tc>
        <w:tc>
          <w:tcPr>
            <w:tcW w:w="1985" w:type="dxa"/>
          </w:tcPr>
          <w:p w:rsidR="00B774E2" w:rsidRPr="00581A09" w:rsidRDefault="00B774E2" w:rsidP="00B774E2">
            <w:pPr>
              <w:autoSpaceDE w:val="0"/>
              <w:autoSpaceDN w:val="0"/>
              <w:adjustRightInd w:val="0"/>
              <w:jc w:val="center"/>
              <w:rPr>
                <w:szCs w:val="21"/>
              </w:rPr>
            </w:pPr>
            <w:r w:rsidRPr="00581A09">
              <w:rPr>
                <w:rFonts w:hint="eastAsia"/>
                <w:szCs w:val="21"/>
              </w:rPr>
              <w:t>学科基础选修</w:t>
            </w:r>
            <w:r w:rsidRPr="00581A09">
              <w:rPr>
                <w:szCs w:val="21"/>
              </w:rPr>
              <w:t>模块</w:t>
            </w:r>
          </w:p>
        </w:tc>
        <w:tc>
          <w:tcPr>
            <w:tcW w:w="2268" w:type="dxa"/>
          </w:tcPr>
          <w:p w:rsidR="00B774E2" w:rsidRPr="00581A09" w:rsidRDefault="0045566B" w:rsidP="0045566B">
            <w:pPr>
              <w:autoSpaceDE w:val="0"/>
              <w:autoSpaceDN w:val="0"/>
              <w:adjustRightInd w:val="0"/>
              <w:jc w:val="center"/>
              <w:rPr>
                <w:sz w:val="22"/>
                <w:szCs w:val="22"/>
              </w:rPr>
            </w:pPr>
            <w:r w:rsidRPr="00581A09">
              <w:rPr>
                <w:sz w:val="22"/>
                <w:szCs w:val="22"/>
              </w:rPr>
              <w:t>7</w:t>
            </w:r>
            <w:r w:rsidR="00B774E2" w:rsidRPr="00581A09">
              <w:rPr>
                <w:sz w:val="22"/>
                <w:szCs w:val="22"/>
              </w:rPr>
              <w:t>(</w:t>
            </w:r>
            <w:r w:rsidRPr="00581A09">
              <w:rPr>
                <w:sz w:val="22"/>
                <w:szCs w:val="22"/>
              </w:rPr>
              <w:t>4.23</w:t>
            </w:r>
            <w:r w:rsidR="00B774E2" w:rsidRPr="00581A09">
              <w:rPr>
                <w:sz w:val="22"/>
                <w:szCs w:val="22"/>
              </w:rPr>
              <w:t>)</w:t>
            </w:r>
          </w:p>
        </w:tc>
        <w:tc>
          <w:tcPr>
            <w:tcW w:w="1843" w:type="dxa"/>
          </w:tcPr>
          <w:p w:rsidR="00B774E2" w:rsidRPr="00581A09" w:rsidRDefault="0061331A" w:rsidP="0061331A">
            <w:pPr>
              <w:autoSpaceDE w:val="0"/>
              <w:autoSpaceDN w:val="0"/>
              <w:adjustRightInd w:val="0"/>
              <w:jc w:val="center"/>
              <w:rPr>
                <w:sz w:val="22"/>
                <w:szCs w:val="22"/>
              </w:rPr>
            </w:pPr>
            <w:r w:rsidRPr="00581A09">
              <w:rPr>
                <w:sz w:val="22"/>
                <w:szCs w:val="22"/>
              </w:rPr>
              <w:t>7</w:t>
            </w:r>
            <w:r w:rsidR="00B774E2" w:rsidRPr="00581A09">
              <w:rPr>
                <w:sz w:val="22"/>
                <w:szCs w:val="22"/>
              </w:rPr>
              <w:t>(</w:t>
            </w:r>
            <w:r w:rsidRPr="00581A09">
              <w:rPr>
                <w:sz w:val="22"/>
                <w:szCs w:val="22"/>
              </w:rPr>
              <w:t>100</w:t>
            </w:r>
            <w:r w:rsidR="00B774E2" w:rsidRPr="00581A09">
              <w:rPr>
                <w:sz w:val="22"/>
                <w:szCs w:val="22"/>
              </w:rPr>
              <w:t>)</w:t>
            </w:r>
          </w:p>
        </w:tc>
        <w:tc>
          <w:tcPr>
            <w:tcW w:w="1751" w:type="dxa"/>
          </w:tcPr>
          <w:p w:rsidR="00B774E2" w:rsidRPr="00581A09" w:rsidRDefault="00B774E2" w:rsidP="00B774E2">
            <w:pPr>
              <w:jc w:val="center"/>
              <w:rPr>
                <w:sz w:val="22"/>
                <w:szCs w:val="22"/>
              </w:rPr>
            </w:pPr>
          </w:p>
        </w:tc>
      </w:tr>
      <w:tr w:rsidR="00B774E2" w:rsidRPr="00581A09" w:rsidTr="00B774E2">
        <w:trPr>
          <w:jc w:val="center"/>
        </w:trPr>
        <w:tc>
          <w:tcPr>
            <w:tcW w:w="675" w:type="dxa"/>
            <w:vMerge/>
          </w:tcPr>
          <w:p w:rsidR="00B774E2" w:rsidRPr="00581A09" w:rsidRDefault="00B774E2" w:rsidP="00B774E2">
            <w:pPr>
              <w:autoSpaceDE w:val="0"/>
              <w:autoSpaceDN w:val="0"/>
              <w:adjustRightInd w:val="0"/>
              <w:jc w:val="center"/>
              <w:rPr>
                <w:szCs w:val="21"/>
              </w:rPr>
            </w:pPr>
          </w:p>
        </w:tc>
        <w:tc>
          <w:tcPr>
            <w:tcW w:w="1985" w:type="dxa"/>
          </w:tcPr>
          <w:p w:rsidR="00B774E2" w:rsidRPr="00581A09" w:rsidRDefault="00B774E2" w:rsidP="00B774E2">
            <w:pPr>
              <w:autoSpaceDE w:val="0"/>
              <w:autoSpaceDN w:val="0"/>
              <w:adjustRightInd w:val="0"/>
              <w:jc w:val="center"/>
              <w:rPr>
                <w:szCs w:val="21"/>
              </w:rPr>
            </w:pPr>
            <w:r w:rsidRPr="00581A09">
              <w:rPr>
                <w:szCs w:val="21"/>
              </w:rPr>
              <w:t>专业方向选修模块</w:t>
            </w:r>
          </w:p>
        </w:tc>
        <w:tc>
          <w:tcPr>
            <w:tcW w:w="2268" w:type="dxa"/>
          </w:tcPr>
          <w:p w:rsidR="00B774E2" w:rsidRPr="00581A09" w:rsidRDefault="00B774E2" w:rsidP="0045566B">
            <w:pPr>
              <w:autoSpaceDE w:val="0"/>
              <w:autoSpaceDN w:val="0"/>
              <w:adjustRightInd w:val="0"/>
              <w:jc w:val="center"/>
              <w:rPr>
                <w:sz w:val="22"/>
                <w:szCs w:val="22"/>
              </w:rPr>
            </w:pPr>
            <w:r w:rsidRPr="00581A09">
              <w:rPr>
                <w:rFonts w:hint="eastAsia"/>
                <w:sz w:val="22"/>
                <w:szCs w:val="22"/>
              </w:rPr>
              <w:t>1</w:t>
            </w:r>
            <w:r w:rsidR="0045566B" w:rsidRPr="00581A09">
              <w:rPr>
                <w:sz w:val="22"/>
                <w:szCs w:val="22"/>
              </w:rPr>
              <w:t>6</w:t>
            </w:r>
            <w:r w:rsidRPr="00581A09">
              <w:rPr>
                <w:sz w:val="22"/>
                <w:szCs w:val="22"/>
              </w:rPr>
              <w:t>(</w:t>
            </w:r>
            <w:r w:rsidR="0045566B" w:rsidRPr="00581A09">
              <w:rPr>
                <w:sz w:val="22"/>
                <w:szCs w:val="22"/>
              </w:rPr>
              <w:t>9.67</w:t>
            </w:r>
            <w:r w:rsidRPr="00581A09">
              <w:rPr>
                <w:sz w:val="22"/>
                <w:szCs w:val="22"/>
              </w:rPr>
              <w:t>)</w:t>
            </w:r>
          </w:p>
        </w:tc>
        <w:tc>
          <w:tcPr>
            <w:tcW w:w="1843" w:type="dxa"/>
          </w:tcPr>
          <w:p w:rsidR="00B774E2" w:rsidRPr="00581A09" w:rsidRDefault="0061331A" w:rsidP="0061331A">
            <w:pPr>
              <w:autoSpaceDE w:val="0"/>
              <w:autoSpaceDN w:val="0"/>
              <w:adjustRightInd w:val="0"/>
              <w:jc w:val="center"/>
              <w:rPr>
                <w:sz w:val="22"/>
                <w:szCs w:val="22"/>
              </w:rPr>
            </w:pPr>
            <w:r w:rsidRPr="00581A09">
              <w:rPr>
                <w:sz w:val="22"/>
                <w:szCs w:val="22"/>
              </w:rPr>
              <w:t>16</w:t>
            </w:r>
            <w:r w:rsidR="00B774E2" w:rsidRPr="00581A09">
              <w:rPr>
                <w:sz w:val="22"/>
                <w:szCs w:val="22"/>
              </w:rPr>
              <w:t>(</w:t>
            </w:r>
            <w:r w:rsidRPr="00581A09">
              <w:rPr>
                <w:sz w:val="22"/>
                <w:szCs w:val="22"/>
              </w:rPr>
              <w:t>100</w:t>
            </w:r>
            <w:r w:rsidR="00B774E2" w:rsidRPr="00581A09">
              <w:rPr>
                <w:sz w:val="22"/>
                <w:szCs w:val="22"/>
              </w:rPr>
              <w:t>)</w:t>
            </w:r>
          </w:p>
        </w:tc>
        <w:tc>
          <w:tcPr>
            <w:tcW w:w="1751" w:type="dxa"/>
          </w:tcPr>
          <w:p w:rsidR="00B774E2" w:rsidRPr="00581A09" w:rsidRDefault="00B774E2" w:rsidP="00B774E2">
            <w:pPr>
              <w:jc w:val="center"/>
              <w:rPr>
                <w:sz w:val="22"/>
                <w:szCs w:val="22"/>
              </w:rPr>
            </w:pPr>
          </w:p>
        </w:tc>
      </w:tr>
      <w:tr w:rsidR="00B774E2" w:rsidRPr="00581A09" w:rsidTr="00B774E2">
        <w:trPr>
          <w:jc w:val="center"/>
        </w:trPr>
        <w:tc>
          <w:tcPr>
            <w:tcW w:w="675" w:type="dxa"/>
            <w:vMerge/>
          </w:tcPr>
          <w:p w:rsidR="00B774E2" w:rsidRPr="00581A09" w:rsidRDefault="00B774E2" w:rsidP="00B774E2">
            <w:pPr>
              <w:autoSpaceDE w:val="0"/>
              <w:autoSpaceDN w:val="0"/>
              <w:adjustRightInd w:val="0"/>
              <w:jc w:val="center"/>
              <w:rPr>
                <w:szCs w:val="21"/>
              </w:rPr>
            </w:pPr>
          </w:p>
        </w:tc>
        <w:tc>
          <w:tcPr>
            <w:tcW w:w="1985" w:type="dxa"/>
          </w:tcPr>
          <w:p w:rsidR="00B774E2" w:rsidRPr="00581A09" w:rsidRDefault="00B774E2" w:rsidP="00B774E2">
            <w:pPr>
              <w:autoSpaceDE w:val="0"/>
              <w:autoSpaceDN w:val="0"/>
              <w:adjustRightInd w:val="0"/>
              <w:jc w:val="center"/>
              <w:rPr>
                <w:szCs w:val="21"/>
              </w:rPr>
            </w:pPr>
            <w:r w:rsidRPr="00581A09">
              <w:rPr>
                <w:szCs w:val="21"/>
              </w:rPr>
              <w:t>创新创业模块</w:t>
            </w:r>
          </w:p>
        </w:tc>
        <w:tc>
          <w:tcPr>
            <w:tcW w:w="2268" w:type="dxa"/>
          </w:tcPr>
          <w:p w:rsidR="00B774E2" w:rsidRPr="00581A09" w:rsidRDefault="0045566B" w:rsidP="0045566B">
            <w:pPr>
              <w:autoSpaceDE w:val="0"/>
              <w:autoSpaceDN w:val="0"/>
              <w:adjustRightInd w:val="0"/>
              <w:jc w:val="center"/>
              <w:rPr>
                <w:sz w:val="22"/>
                <w:szCs w:val="22"/>
              </w:rPr>
            </w:pPr>
            <w:r w:rsidRPr="00581A09">
              <w:rPr>
                <w:sz w:val="22"/>
                <w:szCs w:val="22"/>
              </w:rPr>
              <w:t>4</w:t>
            </w:r>
            <w:r w:rsidR="00B774E2" w:rsidRPr="00581A09">
              <w:rPr>
                <w:sz w:val="22"/>
                <w:szCs w:val="22"/>
              </w:rPr>
              <w:t>(</w:t>
            </w:r>
            <w:r w:rsidRPr="00581A09">
              <w:rPr>
                <w:sz w:val="22"/>
                <w:szCs w:val="22"/>
              </w:rPr>
              <w:t>2.42</w:t>
            </w:r>
            <w:r w:rsidR="00B774E2" w:rsidRPr="00581A09">
              <w:rPr>
                <w:sz w:val="22"/>
                <w:szCs w:val="22"/>
              </w:rPr>
              <w:t>)</w:t>
            </w:r>
          </w:p>
        </w:tc>
        <w:tc>
          <w:tcPr>
            <w:tcW w:w="1843" w:type="dxa"/>
          </w:tcPr>
          <w:p w:rsidR="00B774E2" w:rsidRPr="00581A09" w:rsidRDefault="0061331A" w:rsidP="0061331A">
            <w:pPr>
              <w:autoSpaceDE w:val="0"/>
              <w:autoSpaceDN w:val="0"/>
              <w:adjustRightInd w:val="0"/>
              <w:jc w:val="center"/>
              <w:rPr>
                <w:sz w:val="22"/>
                <w:szCs w:val="22"/>
              </w:rPr>
            </w:pPr>
            <w:r w:rsidRPr="00581A09">
              <w:rPr>
                <w:sz w:val="22"/>
                <w:szCs w:val="22"/>
              </w:rPr>
              <w:t>2</w:t>
            </w:r>
            <w:r w:rsidR="00B774E2" w:rsidRPr="00581A09">
              <w:rPr>
                <w:sz w:val="22"/>
                <w:szCs w:val="22"/>
              </w:rPr>
              <w:t>(</w:t>
            </w:r>
            <w:r w:rsidRPr="00581A09">
              <w:rPr>
                <w:sz w:val="22"/>
                <w:szCs w:val="22"/>
              </w:rPr>
              <w:t>50</w:t>
            </w:r>
            <w:r w:rsidR="00B774E2" w:rsidRPr="00581A09">
              <w:rPr>
                <w:sz w:val="22"/>
                <w:szCs w:val="22"/>
              </w:rPr>
              <w:t>)</w:t>
            </w:r>
          </w:p>
        </w:tc>
        <w:tc>
          <w:tcPr>
            <w:tcW w:w="1751" w:type="dxa"/>
          </w:tcPr>
          <w:p w:rsidR="00B774E2" w:rsidRPr="00581A09" w:rsidRDefault="00B774E2" w:rsidP="0061331A">
            <w:pPr>
              <w:jc w:val="center"/>
              <w:rPr>
                <w:sz w:val="22"/>
                <w:szCs w:val="22"/>
              </w:rPr>
            </w:pPr>
            <w:r w:rsidRPr="00581A09">
              <w:rPr>
                <w:sz w:val="22"/>
                <w:szCs w:val="22"/>
              </w:rPr>
              <w:t>2</w:t>
            </w:r>
            <w:r w:rsidR="0061331A" w:rsidRPr="00581A09">
              <w:rPr>
                <w:sz w:val="22"/>
                <w:szCs w:val="22"/>
              </w:rPr>
              <w:t>(50)</w:t>
            </w:r>
          </w:p>
        </w:tc>
      </w:tr>
      <w:tr w:rsidR="00B774E2" w:rsidRPr="00581A09" w:rsidTr="00B774E2">
        <w:trPr>
          <w:jc w:val="center"/>
        </w:trPr>
        <w:tc>
          <w:tcPr>
            <w:tcW w:w="2660" w:type="dxa"/>
            <w:gridSpan w:val="2"/>
          </w:tcPr>
          <w:p w:rsidR="00B774E2" w:rsidRPr="00581A09" w:rsidRDefault="00B774E2" w:rsidP="00B6252E">
            <w:pPr>
              <w:autoSpaceDE w:val="0"/>
              <w:autoSpaceDN w:val="0"/>
              <w:adjustRightInd w:val="0"/>
              <w:jc w:val="center"/>
              <w:rPr>
                <w:szCs w:val="21"/>
              </w:rPr>
            </w:pPr>
            <w:r w:rsidRPr="00581A09">
              <w:rPr>
                <w:rFonts w:hint="eastAsia"/>
                <w:szCs w:val="21"/>
              </w:rPr>
              <w:t>合计</w:t>
            </w:r>
          </w:p>
        </w:tc>
        <w:tc>
          <w:tcPr>
            <w:tcW w:w="2268" w:type="dxa"/>
          </w:tcPr>
          <w:p w:rsidR="00B774E2" w:rsidRPr="00581A09" w:rsidRDefault="00B774E2" w:rsidP="00B6252E">
            <w:pPr>
              <w:autoSpaceDE w:val="0"/>
              <w:autoSpaceDN w:val="0"/>
              <w:adjustRightInd w:val="0"/>
              <w:jc w:val="center"/>
              <w:rPr>
                <w:sz w:val="22"/>
                <w:szCs w:val="22"/>
              </w:rPr>
            </w:pPr>
            <w:r w:rsidRPr="00581A09">
              <w:rPr>
                <w:rFonts w:hint="eastAsia"/>
                <w:sz w:val="22"/>
                <w:szCs w:val="22"/>
              </w:rPr>
              <w:t>165</w:t>
            </w:r>
            <w:r w:rsidR="0045566B" w:rsidRPr="00581A09">
              <w:rPr>
                <w:sz w:val="22"/>
                <w:szCs w:val="22"/>
              </w:rPr>
              <w:t>.5</w:t>
            </w:r>
            <w:r w:rsidRPr="00581A09">
              <w:rPr>
                <w:sz w:val="22"/>
                <w:szCs w:val="22"/>
              </w:rPr>
              <w:t>(</w:t>
            </w:r>
            <w:r w:rsidRPr="00581A09">
              <w:rPr>
                <w:rFonts w:hint="eastAsia"/>
                <w:sz w:val="22"/>
                <w:szCs w:val="22"/>
              </w:rPr>
              <w:t>100</w:t>
            </w:r>
            <w:r w:rsidRPr="00581A09">
              <w:rPr>
                <w:sz w:val="22"/>
                <w:szCs w:val="22"/>
              </w:rPr>
              <w:t>)</w:t>
            </w:r>
          </w:p>
        </w:tc>
        <w:tc>
          <w:tcPr>
            <w:tcW w:w="1843" w:type="dxa"/>
          </w:tcPr>
          <w:p w:rsidR="00B774E2" w:rsidRPr="00581A09" w:rsidRDefault="0026451B" w:rsidP="0026451B">
            <w:pPr>
              <w:autoSpaceDE w:val="0"/>
              <w:autoSpaceDN w:val="0"/>
              <w:adjustRightInd w:val="0"/>
              <w:jc w:val="center"/>
              <w:rPr>
                <w:sz w:val="22"/>
                <w:szCs w:val="22"/>
              </w:rPr>
            </w:pPr>
            <w:r w:rsidRPr="00581A09">
              <w:rPr>
                <w:sz w:val="22"/>
                <w:szCs w:val="22"/>
              </w:rPr>
              <w:t>33</w:t>
            </w:r>
            <w:r w:rsidR="00B774E2" w:rsidRPr="00581A09">
              <w:rPr>
                <w:rFonts w:hint="eastAsia"/>
                <w:sz w:val="22"/>
                <w:szCs w:val="22"/>
              </w:rPr>
              <w:t>(</w:t>
            </w:r>
            <w:r w:rsidRPr="00581A09">
              <w:rPr>
                <w:sz w:val="22"/>
                <w:szCs w:val="22"/>
              </w:rPr>
              <w:t>19.94</w:t>
            </w:r>
            <w:r w:rsidR="00B774E2" w:rsidRPr="00581A09">
              <w:rPr>
                <w:sz w:val="22"/>
                <w:szCs w:val="22"/>
              </w:rPr>
              <w:t>)</w:t>
            </w:r>
          </w:p>
        </w:tc>
        <w:tc>
          <w:tcPr>
            <w:tcW w:w="1751" w:type="dxa"/>
          </w:tcPr>
          <w:p w:rsidR="00B774E2" w:rsidRPr="00581A09" w:rsidRDefault="0026451B" w:rsidP="0026451B">
            <w:pPr>
              <w:widowControl/>
              <w:jc w:val="center"/>
              <w:rPr>
                <w:sz w:val="22"/>
                <w:szCs w:val="22"/>
              </w:rPr>
            </w:pPr>
            <w:r w:rsidRPr="00581A09">
              <w:rPr>
                <w:sz w:val="22"/>
                <w:szCs w:val="22"/>
              </w:rPr>
              <w:t>34</w:t>
            </w:r>
            <w:r w:rsidR="00B774E2" w:rsidRPr="00581A09">
              <w:rPr>
                <w:rFonts w:hint="eastAsia"/>
                <w:sz w:val="22"/>
                <w:szCs w:val="22"/>
              </w:rPr>
              <w:t>.5(</w:t>
            </w:r>
            <w:r w:rsidRPr="00581A09">
              <w:rPr>
                <w:sz w:val="22"/>
                <w:szCs w:val="22"/>
              </w:rPr>
              <w:t>20.85</w:t>
            </w:r>
            <w:r w:rsidR="00B774E2" w:rsidRPr="00581A09">
              <w:rPr>
                <w:rFonts w:hint="eastAsia"/>
                <w:sz w:val="22"/>
                <w:szCs w:val="22"/>
              </w:rPr>
              <w:t>)</w:t>
            </w:r>
          </w:p>
        </w:tc>
      </w:tr>
    </w:tbl>
    <w:p w:rsidR="00B774E2" w:rsidRPr="00581A09" w:rsidRDefault="00B774E2" w:rsidP="00B774E2">
      <w:pPr>
        <w:spacing w:beforeLines="25" w:before="78" w:line="360" w:lineRule="exact"/>
        <w:ind w:firstLineChars="200" w:firstLine="480"/>
        <w:rPr>
          <w:rFonts w:eastAsia="黑体"/>
          <w:sz w:val="24"/>
        </w:rPr>
      </w:pPr>
      <w:r w:rsidRPr="00581A09">
        <w:rPr>
          <w:rFonts w:eastAsia="黑体" w:hint="eastAsia"/>
          <w:sz w:val="24"/>
        </w:rPr>
        <w:t>四、毕业及学位要求</w:t>
      </w:r>
    </w:p>
    <w:p w:rsidR="00B774E2" w:rsidRPr="00581A09" w:rsidRDefault="00B774E2" w:rsidP="00B774E2">
      <w:pPr>
        <w:spacing w:line="360" w:lineRule="exact"/>
        <w:ind w:firstLineChars="200" w:firstLine="420"/>
        <w:rPr>
          <w:szCs w:val="21"/>
        </w:rPr>
      </w:pPr>
      <w:r w:rsidRPr="00581A09">
        <w:rPr>
          <w:rFonts w:hint="eastAsia"/>
          <w:szCs w:val="21"/>
        </w:rPr>
        <w:t>学制：</w:t>
      </w:r>
      <w:r w:rsidRPr="00581A09">
        <w:rPr>
          <w:rFonts w:hint="eastAsia"/>
          <w:szCs w:val="21"/>
        </w:rPr>
        <w:t>4</w:t>
      </w:r>
      <w:r w:rsidRPr="00581A09">
        <w:rPr>
          <w:rFonts w:hint="eastAsia"/>
          <w:szCs w:val="21"/>
        </w:rPr>
        <w:t>年</w:t>
      </w:r>
    </w:p>
    <w:p w:rsidR="00B774E2" w:rsidRPr="00581A09" w:rsidRDefault="00B774E2" w:rsidP="00B774E2">
      <w:pPr>
        <w:spacing w:line="360" w:lineRule="exact"/>
        <w:ind w:firstLineChars="200" w:firstLine="420"/>
        <w:rPr>
          <w:szCs w:val="21"/>
        </w:rPr>
      </w:pPr>
      <w:r w:rsidRPr="00581A09">
        <w:rPr>
          <w:rFonts w:hint="eastAsia"/>
          <w:szCs w:val="21"/>
        </w:rPr>
        <w:t>修业年限：</w:t>
      </w:r>
      <w:r w:rsidRPr="00581A09">
        <w:rPr>
          <w:rFonts w:hint="eastAsia"/>
          <w:szCs w:val="21"/>
        </w:rPr>
        <w:t>3</w:t>
      </w:r>
      <w:r w:rsidRPr="00581A09">
        <w:rPr>
          <w:szCs w:val="21"/>
        </w:rPr>
        <w:t>~6</w:t>
      </w:r>
      <w:r w:rsidRPr="00581A09">
        <w:rPr>
          <w:rFonts w:hint="eastAsia"/>
          <w:szCs w:val="21"/>
        </w:rPr>
        <w:t>年</w:t>
      </w:r>
    </w:p>
    <w:p w:rsidR="00B774E2" w:rsidRPr="00581A09" w:rsidRDefault="00B774E2" w:rsidP="00B774E2">
      <w:pPr>
        <w:spacing w:line="360" w:lineRule="exact"/>
        <w:ind w:firstLineChars="200" w:firstLine="420"/>
        <w:rPr>
          <w:szCs w:val="21"/>
        </w:rPr>
      </w:pPr>
      <w:r w:rsidRPr="00581A09">
        <w:rPr>
          <w:rFonts w:hint="eastAsia"/>
          <w:szCs w:val="21"/>
        </w:rPr>
        <w:t>毕业学分要求：不少于</w:t>
      </w:r>
      <w:r w:rsidRPr="00581A09">
        <w:rPr>
          <w:rFonts w:hint="eastAsia"/>
          <w:szCs w:val="21"/>
        </w:rPr>
        <w:t>1</w:t>
      </w:r>
      <w:r w:rsidR="00ED5684" w:rsidRPr="00581A09">
        <w:rPr>
          <w:szCs w:val="21"/>
        </w:rPr>
        <w:t>65</w:t>
      </w:r>
      <w:r w:rsidRPr="00581A09">
        <w:rPr>
          <w:rFonts w:hint="eastAsia"/>
          <w:szCs w:val="21"/>
        </w:rPr>
        <w:t>学分</w:t>
      </w:r>
    </w:p>
    <w:p w:rsidR="00B774E2" w:rsidRPr="00581A09" w:rsidRDefault="00B774E2" w:rsidP="00B774E2">
      <w:pPr>
        <w:spacing w:line="360" w:lineRule="exact"/>
        <w:ind w:firstLineChars="200" w:firstLine="420"/>
        <w:rPr>
          <w:szCs w:val="21"/>
        </w:rPr>
      </w:pPr>
      <w:r w:rsidRPr="00581A09">
        <w:rPr>
          <w:rFonts w:hint="eastAsia"/>
          <w:szCs w:val="21"/>
        </w:rPr>
        <w:lastRenderedPageBreak/>
        <w:t>授予学位：工学学士学位</w:t>
      </w:r>
    </w:p>
    <w:p w:rsidR="00B774E2" w:rsidRPr="00581A09" w:rsidRDefault="00B774E2" w:rsidP="00B774E2">
      <w:pPr>
        <w:spacing w:beforeLines="25" w:before="78" w:line="360" w:lineRule="exact"/>
        <w:ind w:firstLineChars="200" w:firstLine="480"/>
        <w:rPr>
          <w:rFonts w:eastAsia="黑体"/>
          <w:sz w:val="24"/>
        </w:rPr>
      </w:pPr>
      <w:r w:rsidRPr="00581A09">
        <w:rPr>
          <w:rFonts w:eastAsia="黑体" w:hint="eastAsia"/>
          <w:sz w:val="24"/>
        </w:rPr>
        <w:t>五、</w:t>
      </w:r>
      <w:r w:rsidR="00ED5684" w:rsidRPr="00581A09">
        <w:rPr>
          <w:rFonts w:eastAsia="黑体" w:hint="eastAsia"/>
          <w:sz w:val="24"/>
        </w:rPr>
        <w:t>专业课程设置一览表（中英文对照）</w:t>
      </w:r>
    </w:p>
    <w:tbl>
      <w:tblPr>
        <w:tblStyle w:val="TableNormal"/>
        <w:tblW w:w="9341" w:type="dxa"/>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54"/>
        <w:gridCol w:w="933"/>
        <w:gridCol w:w="4021"/>
        <w:gridCol w:w="653"/>
        <w:gridCol w:w="653"/>
        <w:gridCol w:w="653"/>
        <w:gridCol w:w="653"/>
        <w:gridCol w:w="653"/>
        <w:gridCol w:w="468"/>
      </w:tblGrid>
      <w:tr w:rsidR="003130B3" w:rsidRPr="00581A09" w:rsidTr="0045566B">
        <w:trPr>
          <w:trHeight w:hRule="exact" w:val="814"/>
        </w:trPr>
        <w:tc>
          <w:tcPr>
            <w:tcW w:w="654" w:type="dxa"/>
          </w:tcPr>
          <w:p w:rsidR="0045566B" w:rsidRPr="00581A09" w:rsidRDefault="0045566B" w:rsidP="003130B3">
            <w:pPr>
              <w:pStyle w:val="TableParagraph"/>
              <w:spacing w:before="158" w:line="248" w:lineRule="exact"/>
              <w:ind w:left="112" w:right="110"/>
              <w:jc w:val="left"/>
              <w:rPr>
                <w:rFonts w:ascii="Times New Roman" w:hAnsi="Times New Roman"/>
                <w:sz w:val="20"/>
              </w:rPr>
            </w:pPr>
            <w:r w:rsidRPr="00581A09">
              <w:rPr>
                <w:rFonts w:ascii="Times New Roman" w:hAnsi="Times New Roman"/>
                <w:w w:val="103"/>
                <w:sz w:val="20"/>
              </w:rPr>
              <w:t>课程类别</w:t>
            </w:r>
          </w:p>
        </w:tc>
        <w:tc>
          <w:tcPr>
            <w:tcW w:w="933" w:type="dxa"/>
          </w:tcPr>
          <w:p w:rsidR="0045566B" w:rsidRPr="00581A09" w:rsidRDefault="0045566B" w:rsidP="003130B3">
            <w:pPr>
              <w:pStyle w:val="TableParagraph"/>
              <w:spacing w:before="158" w:line="248" w:lineRule="exact"/>
              <w:ind w:left="252" w:right="250"/>
              <w:jc w:val="left"/>
              <w:rPr>
                <w:rFonts w:ascii="Times New Roman" w:hAnsi="Times New Roman"/>
                <w:sz w:val="20"/>
              </w:rPr>
            </w:pPr>
            <w:r w:rsidRPr="00581A09">
              <w:rPr>
                <w:rFonts w:ascii="Times New Roman" w:hAnsi="Times New Roman"/>
                <w:w w:val="103"/>
                <w:sz w:val="20"/>
              </w:rPr>
              <w:t>课程代码</w:t>
            </w:r>
          </w:p>
        </w:tc>
        <w:tc>
          <w:tcPr>
            <w:tcW w:w="4021" w:type="dxa"/>
          </w:tcPr>
          <w:p w:rsidR="0045566B" w:rsidRPr="00581A09" w:rsidRDefault="0045566B" w:rsidP="003130B3">
            <w:pPr>
              <w:pStyle w:val="TableParagraph"/>
              <w:spacing w:before="4"/>
              <w:jc w:val="left"/>
              <w:rPr>
                <w:rFonts w:ascii="Times New Roman" w:hAnsi="Times New Roman"/>
                <w:b/>
                <w:sz w:val="14"/>
              </w:rPr>
            </w:pPr>
          </w:p>
          <w:p w:rsidR="0045566B" w:rsidRPr="00581A09" w:rsidRDefault="0045566B" w:rsidP="003130B3">
            <w:pPr>
              <w:pStyle w:val="TableParagraph"/>
              <w:spacing w:before="0"/>
              <w:ind w:left="1563" w:right="1563"/>
              <w:rPr>
                <w:rFonts w:ascii="Times New Roman" w:hAnsi="Times New Roman"/>
                <w:sz w:val="20"/>
              </w:rPr>
            </w:pPr>
            <w:r w:rsidRPr="00581A09">
              <w:rPr>
                <w:rFonts w:ascii="Times New Roman" w:hAnsi="Times New Roman"/>
                <w:w w:val="105"/>
                <w:sz w:val="20"/>
              </w:rPr>
              <w:t>课程名称</w:t>
            </w:r>
          </w:p>
        </w:tc>
        <w:tc>
          <w:tcPr>
            <w:tcW w:w="653" w:type="dxa"/>
          </w:tcPr>
          <w:p w:rsidR="0045566B" w:rsidRPr="00581A09" w:rsidRDefault="0045566B" w:rsidP="003130B3">
            <w:pPr>
              <w:pStyle w:val="TableParagraph"/>
              <w:spacing w:before="4"/>
              <w:jc w:val="left"/>
              <w:rPr>
                <w:rFonts w:ascii="Times New Roman" w:hAnsi="Times New Roman"/>
                <w:b/>
                <w:sz w:val="14"/>
              </w:rPr>
            </w:pPr>
          </w:p>
          <w:p w:rsidR="0045566B" w:rsidRPr="00581A09" w:rsidRDefault="0045566B" w:rsidP="003130B3">
            <w:pPr>
              <w:pStyle w:val="TableParagraph"/>
              <w:spacing w:before="0"/>
              <w:ind w:left="89" w:right="89"/>
              <w:rPr>
                <w:rFonts w:ascii="Times New Roman" w:hAnsi="Times New Roman"/>
                <w:sz w:val="20"/>
              </w:rPr>
            </w:pPr>
            <w:r w:rsidRPr="00581A09">
              <w:rPr>
                <w:rFonts w:ascii="Times New Roman" w:hAnsi="Times New Roman"/>
                <w:w w:val="105"/>
                <w:sz w:val="20"/>
              </w:rPr>
              <w:t>学分</w:t>
            </w:r>
          </w:p>
        </w:tc>
        <w:tc>
          <w:tcPr>
            <w:tcW w:w="653" w:type="dxa"/>
          </w:tcPr>
          <w:p w:rsidR="0045566B" w:rsidRPr="00581A09" w:rsidRDefault="0045566B" w:rsidP="003130B3">
            <w:pPr>
              <w:pStyle w:val="TableParagraph"/>
              <w:spacing w:before="158" w:line="248" w:lineRule="exact"/>
              <w:ind w:left="112" w:right="110" w:firstLine="103"/>
              <w:jc w:val="left"/>
              <w:rPr>
                <w:rFonts w:ascii="Times New Roman" w:hAnsi="Times New Roman"/>
                <w:sz w:val="20"/>
              </w:rPr>
            </w:pPr>
            <w:r w:rsidRPr="00581A09">
              <w:rPr>
                <w:rFonts w:ascii="Times New Roman" w:hAnsi="Times New Roman"/>
                <w:w w:val="103"/>
                <w:sz w:val="20"/>
              </w:rPr>
              <w:t>总学时</w:t>
            </w:r>
          </w:p>
        </w:tc>
        <w:tc>
          <w:tcPr>
            <w:tcW w:w="653" w:type="dxa"/>
          </w:tcPr>
          <w:p w:rsidR="0045566B" w:rsidRPr="00581A09" w:rsidRDefault="0045566B" w:rsidP="003130B3">
            <w:pPr>
              <w:pStyle w:val="TableParagraph"/>
              <w:spacing w:before="158" w:line="248" w:lineRule="exact"/>
              <w:ind w:left="112" w:right="110"/>
              <w:jc w:val="left"/>
              <w:rPr>
                <w:rFonts w:ascii="Times New Roman" w:hAnsi="Times New Roman"/>
                <w:sz w:val="20"/>
              </w:rPr>
            </w:pPr>
            <w:r w:rsidRPr="00581A09">
              <w:rPr>
                <w:rFonts w:ascii="Times New Roman" w:hAnsi="Times New Roman"/>
                <w:w w:val="103"/>
                <w:sz w:val="20"/>
              </w:rPr>
              <w:t>讲课学时</w:t>
            </w:r>
          </w:p>
        </w:tc>
        <w:tc>
          <w:tcPr>
            <w:tcW w:w="653" w:type="dxa"/>
          </w:tcPr>
          <w:p w:rsidR="0045566B" w:rsidRPr="00581A09" w:rsidRDefault="0045566B" w:rsidP="003130B3">
            <w:pPr>
              <w:pStyle w:val="TableParagraph"/>
              <w:spacing w:before="34" w:line="248" w:lineRule="exact"/>
              <w:ind w:left="112" w:right="110"/>
              <w:jc w:val="both"/>
              <w:rPr>
                <w:rFonts w:ascii="Times New Roman" w:hAnsi="Times New Roman"/>
                <w:sz w:val="20"/>
              </w:rPr>
            </w:pPr>
            <w:r w:rsidRPr="00581A09">
              <w:rPr>
                <w:rFonts w:ascii="Times New Roman" w:hAnsi="Times New Roman"/>
                <w:w w:val="103"/>
                <w:sz w:val="20"/>
              </w:rPr>
              <w:t>实验实践学时</w:t>
            </w:r>
          </w:p>
        </w:tc>
        <w:tc>
          <w:tcPr>
            <w:tcW w:w="653" w:type="dxa"/>
          </w:tcPr>
          <w:p w:rsidR="0045566B" w:rsidRPr="00581A09" w:rsidRDefault="0045566B" w:rsidP="003130B3">
            <w:pPr>
              <w:pStyle w:val="TableParagraph"/>
              <w:spacing w:before="158" w:line="248" w:lineRule="exact"/>
              <w:ind w:left="112" w:right="110"/>
              <w:jc w:val="left"/>
              <w:rPr>
                <w:rFonts w:ascii="Times New Roman" w:hAnsi="Times New Roman"/>
                <w:sz w:val="20"/>
              </w:rPr>
            </w:pPr>
            <w:r w:rsidRPr="00581A09">
              <w:rPr>
                <w:rFonts w:ascii="Times New Roman" w:hAnsi="Times New Roman"/>
                <w:w w:val="103"/>
                <w:sz w:val="20"/>
              </w:rPr>
              <w:t>开课学期</w:t>
            </w:r>
          </w:p>
        </w:tc>
        <w:tc>
          <w:tcPr>
            <w:tcW w:w="468" w:type="dxa"/>
          </w:tcPr>
          <w:p w:rsidR="0045566B" w:rsidRPr="00581A09" w:rsidRDefault="0045566B" w:rsidP="003130B3">
            <w:pPr>
              <w:pStyle w:val="TableParagraph"/>
              <w:spacing w:before="158" w:line="248" w:lineRule="exact"/>
              <w:ind w:left="122" w:right="120"/>
              <w:jc w:val="left"/>
              <w:rPr>
                <w:rFonts w:ascii="Times New Roman" w:hAnsi="Times New Roman"/>
                <w:sz w:val="20"/>
              </w:rPr>
            </w:pPr>
            <w:r w:rsidRPr="00581A09">
              <w:rPr>
                <w:rFonts w:ascii="Times New Roman" w:hAnsi="Times New Roman"/>
                <w:w w:val="103"/>
                <w:sz w:val="20"/>
              </w:rPr>
              <w:t>备注</w:t>
            </w:r>
          </w:p>
        </w:tc>
      </w:tr>
      <w:tr w:rsidR="003130B3" w:rsidRPr="00581A09" w:rsidTr="0045566B">
        <w:trPr>
          <w:trHeight w:hRule="exact" w:val="520"/>
        </w:trPr>
        <w:tc>
          <w:tcPr>
            <w:tcW w:w="654" w:type="dxa"/>
            <w:vMerge w:val="restart"/>
          </w:tcPr>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10"/>
              <w:jc w:val="left"/>
              <w:rPr>
                <w:rFonts w:ascii="Times New Roman" w:hAnsi="Times New Roman"/>
                <w:b/>
                <w:sz w:val="28"/>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通识教育平台</w:t>
            </w:r>
          </w:p>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P12001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马克思主义基本原理</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Ba</w:t>
            </w:r>
            <w:r w:rsidRPr="00581A09">
              <w:rPr>
                <w:rFonts w:ascii="Times New Roman" w:hAnsi="Times New Roman"/>
                <w:sz w:val="18"/>
                <w:szCs w:val="18"/>
              </w:rPr>
              <w:t>sic Principles of Marxism</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val="restart"/>
          </w:tcPr>
          <w:p w:rsidR="0045566B" w:rsidRPr="00581A09" w:rsidRDefault="0045566B" w:rsidP="003130B3"/>
        </w:tc>
      </w:tr>
      <w:tr w:rsidR="003130B3" w:rsidRPr="00581A09" w:rsidTr="0045566B">
        <w:trPr>
          <w:trHeight w:hRule="exact" w:val="972"/>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3"/>
              <w:jc w:val="left"/>
              <w:rPr>
                <w:rFonts w:ascii="Times New Roman" w:hAnsi="Times New Roman"/>
                <w:b/>
                <w:sz w:val="18"/>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P12228</w:t>
            </w:r>
          </w:p>
        </w:tc>
        <w:tc>
          <w:tcPr>
            <w:tcW w:w="4021" w:type="dxa"/>
          </w:tcPr>
          <w:p w:rsidR="0045566B" w:rsidRPr="00581A09" w:rsidRDefault="0045566B" w:rsidP="003130B3">
            <w:pPr>
              <w:pStyle w:val="TableParagraph"/>
              <w:spacing w:before="34" w:line="248" w:lineRule="exact"/>
              <w:ind w:left="106" w:right="167"/>
              <w:jc w:val="left"/>
              <w:rPr>
                <w:rFonts w:ascii="Times New Roman" w:hAnsi="Times New Roman"/>
                <w:sz w:val="20"/>
                <w:lang w:eastAsia="zh-CN"/>
              </w:rPr>
            </w:pPr>
            <w:r w:rsidRPr="00581A09">
              <w:rPr>
                <w:rFonts w:ascii="Times New Roman" w:hAnsi="Times New Roman"/>
                <w:w w:val="103"/>
                <w:sz w:val="20"/>
                <w:lang w:eastAsia="zh-CN"/>
              </w:rPr>
              <w:t>毛泽东思想和中国特色社会主义理论体系概论</w:t>
            </w:r>
            <w:r w:rsidRPr="00581A09">
              <w:rPr>
                <w:rFonts w:ascii="Times New Roman" w:hAnsi="Times New Roman"/>
                <w:w w:val="103"/>
                <w:sz w:val="20"/>
                <w:lang w:eastAsia="zh-CN"/>
              </w:rPr>
              <w:t>(B)</w:t>
            </w:r>
          </w:p>
          <w:p w:rsidR="0045566B" w:rsidRPr="00581A09" w:rsidRDefault="0045566B" w:rsidP="003130B3">
            <w:pPr>
              <w:pStyle w:val="TableParagraph"/>
              <w:spacing w:before="0" w:line="176" w:lineRule="exact"/>
              <w:ind w:left="106"/>
              <w:jc w:val="left"/>
              <w:rPr>
                <w:rFonts w:ascii="Times New Roman" w:hAnsi="Times New Roman"/>
                <w:sz w:val="18"/>
                <w:szCs w:val="18"/>
              </w:rPr>
            </w:pPr>
            <w:r w:rsidRPr="00581A09">
              <w:rPr>
                <w:rFonts w:ascii="Times New Roman" w:hAnsi="Times New Roman"/>
                <w:sz w:val="18"/>
                <w:szCs w:val="18"/>
              </w:rPr>
              <w:t>Mao Zedong Thought &amp; Outline of Theory of</w:t>
            </w:r>
          </w:p>
          <w:p w:rsidR="0045566B" w:rsidRPr="00581A09" w:rsidRDefault="0045566B" w:rsidP="003130B3">
            <w:pPr>
              <w:pStyle w:val="TableParagraph"/>
              <w:spacing w:before="0" w:line="213" w:lineRule="exact"/>
              <w:ind w:left="106"/>
              <w:jc w:val="left"/>
              <w:rPr>
                <w:rFonts w:ascii="Times New Roman" w:hAnsi="Times New Roman"/>
                <w:sz w:val="17"/>
              </w:rPr>
            </w:pPr>
            <w:r w:rsidRPr="00581A09">
              <w:rPr>
                <w:rFonts w:ascii="Times New Roman" w:hAnsi="Times New Roman"/>
                <w:sz w:val="18"/>
                <w:szCs w:val="18"/>
              </w:rPr>
              <w:t>Socialism With Chinese Characeristics</w:t>
            </w:r>
          </w:p>
        </w:tc>
        <w:tc>
          <w:tcPr>
            <w:tcW w:w="653" w:type="dxa"/>
          </w:tcPr>
          <w:p w:rsidR="0045566B" w:rsidRPr="00581A09" w:rsidRDefault="0045566B" w:rsidP="003130B3">
            <w:pPr>
              <w:pStyle w:val="TableParagraph"/>
              <w:spacing w:before="13"/>
              <w:jc w:val="left"/>
              <w:rPr>
                <w:rFonts w:ascii="Times New Roman" w:hAnsi="Times New Roman"/>
                <w:b/>
                <w:sz w:val="18"/>
              </w:rPr>
            </w:pPr>
          </w:p>
          <w:p w:rsidR="0045566B" w:rsidRPr="00581A09" w:rsidRDefault="0045566B" w:rsidP="003130B3">
            <w:pPr>
              <w:pStyle w:val="TableParagraph"/>
              <w:spacing w:before="0"/>
              <w:ind w:left="89" w:right="89"/>
              <w:rPr>
                <w:rFonts w:ascii="Times New Roman" w:hAnsi="Times New Roman"/>
                <w:sz w:val="20"/>
              </w:rPr>
            </w:pPr>
            <w:r w:rsidRPr="00581A09">
              <w:rPr>
                <w:rFonts w:ascii="Times New Roman" w:hAnsi="Times New Roman"/>
                <w:w w:val="105"/>
                <w:sz w:val="20"/>
              </w:rPr>
              <w:t>4.5</w:t>
            </w:r>
          </w:p>
        </w:tc>
        <w:tc>
          <w:tcPr>
            <w:tcW w:w="653" w:type="dxa"/>
          </w:tcPr>
          <w:p w:rsidR="0045566B" w:rsidRPr="00581A09" w:rsidRDefault="0045566B" w:rsidP="003130B3">
            <w:pPr>
              <w:pStyle w:val="TableParagraph"/>
              <w:spacing w:before="13"/>
              <w:jc w:val="left"/>
              <w:rPr>
                <w:rFonts w:ascii="Times New Roman" w:hAnsi="Times New Roman"/>
                <w:b/>
                <w:sz w:val="18"/>
              </w:rPr>
            </w:pPr>
          </w:p>
          <w:p w:rsidR="0045566B" w:rsidRPr="00581A09" w:rsidRDefault="0045566B" w:rsidP="003130B3">
            <w:pPr>
              <w:pStyle w:val="TableParagraph"/>
              <w:spacing w:before="0"/>
              <w:ind w:left="142" w:right="142"/>
              <w:rPr>
                <w:rFonts w:ascii="Times New Roman" w:hAnsi="Times New Roman"/>
                <w:sz w:val="20"/>
              </w:rPr>
            </w:pPr>
            <w:r w:rsidRPr="00581A09">
              <w:rPr>
                <w:rFonts w:ascii="Times New Roman" w:hAnsi="Times New Roman"/>
                <w:w w:val="105"/>
                <w:sz w:val="20"/>
              </w:rPr>
              <w:t>72</w:t>
            </w:r>
          </w:p>
        </w:tc>
        <w:tc>
          <w:tcPr>
            <w:tcW w:w="653" w:type="dxa"/>
          </w:tcPr>
          <w:p w:rsidR="0045566B" w:rsidRPr="00581A09" w:rsidRDefault="0045566B" w:rsidP="003130B3">
            <w:pPr>
              <w:pStyle w:val="TableParagraph"/>
              <w:spacing w:before="13"/>
              <w:jc w:val="left"/>
              <w:rPr>
                <w:rFonts w:ascii="Times New Roman" w:hAnsi="Times New Roman"/>
                <w:b/>
                <w:sz w:val="18"/>
              </w:rPr>
            </w:pPr>
          </w:p>
          <w:p w:rsidR="0045566B" w:rsidRPr="00581A09" w:rsidRDefault="0045566B" w:rsidP="003130B3">
            <w:pPr>
              <w:pStyle w:val="TableParagraph"/>
              <w:spacing w:before="0"/>
              <w:ind w:left="215"/>
              <w:jc w:val="left"/>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pPr>
              <w:pStyle w:val="TableParagraph"/>
              <w:spacing w:before="13"/>
              <w:jc w:val="left"/>
              <w:rPr>
                <w:rFonts w:ascii="Times New Roman" w:hAnsi="Times New Roman"/>
                <w:b/>
                <w:sz w:val="18"/>
              </w:rPr>
            </w:pPr>
          </w:p>
          <w:p w:rsidR="0045566B" w:rsidRPr="00581A09" w:rsidRDefault="0045566B" w:rsidP="003130B3">
            <w:pPr>
              <w:pStyle w:val="TableParagraph"/>
              <w:spacing w:before="0"/>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spacing w:before="13"/>
              <w:jc w:val="left"/>
              <w:rPr>
                <w:rFonts w:ascii="Times New Roman" w:hAnsi="Times New Roman"/>
                <w:b/>
                <w:sz w:val="18"/>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4</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P12229</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lang w:eastAsia="zh-CN"/>
              </w:rPr>
            </w:pPr>
            <w:r w:rsidRPr="00581A09">
              <w:rPr>
                <w:rFonts w:ascii="Times New Roman" w:hAnsi="Times New Roman"/>
                <w:w w:val="105"/>
                <w:sz w:val="20"/>
                <w:lang w:eastAsia="zh-CN"/>
              </w:rPr>
              <w:t>思想道德修养与法律基础</w:t>
            </w:r>
            <w:r w:rsidRPr="00581A09">
              <w:rPr>
                <w:rFonts w:ascii="Times New Roman" w:hAnsi="Times New Roman"/>
                <w:w w:val="105"/>
                <w:sz w:val="20"/>
                <w:lang w:eastAsia="zh-CN"/>
              </w:rPr>
              <w:t>(B)</w:t>
            </w:r>
          </w:p>
          <w:p w:rsidR="0045566B" w:rsidRPr="00581A09" w:rsidRDefault="0045566B" w:rsidP="003130B3">
            <w:pPr>
              <w:pStyle w:val="TableParagraph"/>
              <w:spacing w:before="0" w:line="176" w:lineRule="exact"/>
              <w:ind w:left="106"/>
              <w:jc w:val="left"/>
              <w:rPr>
                <w:rFonts w:ascii="Times New Roman" w:hAnsi="Times New Roman"/>
                <w:sz w:val="17"/>
              </w:rPr>
            </w:pPr>
            <w:r w:rsidRPr="00581A09">
              <w:rPr>
                <w:rFonts w:ascii="Times New Roman" w:hAnsi="Times New Roman"/>
                <w:sz w:val="18"/>
                <w:szCs w:val="18"/>
              </w:rPr>
              <w:t>Moral Cultivation &amp; Law Basics</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40</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P12003</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中国近现代史纲要</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Outline of Chinese Modern</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P12226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形势与政策</w:t>
            </w:r>
            <w:r w:rsidRPr="00581A09">
              <w:rPr>
                <w:rFonts w:ascii="Times New Roman" w:hAnsi="Times New Roman"/>
                <w:w w:val="105"/>
                <w:sz w:val="20"/>
              </w:rPr>
              <w:t>(B)</w:t>
            </w:r>
            <w:r w:rsidRPr="00581A09">
              <w:rPr>
                <w:rFonts w:hint="eastAsia"/>
                <w:w w:val="105"/>
                <w:sz w:val="20"/>
              </w:rPr>
              <w:t>Ⅰ</w:t>
            </w:r>
          </w:p>
          <w:p w:rsidR="0045566B" w:rsidRPr="00581A09" w:rsidRDefault="0045566B" w:rsidP="003130B3">
            <w:pPr>
              <w:pStyle w:val="TableParagraph"/>
              <w:spacing w:before="0" w:line="215" w:lineRule="exact"/>
              <w:ind w:left="106"/>
              <w:jc w:val="left"/>
              <w:rPr>
                <w:rFonts w:ascii="Times New Roman" w:hAnsi="Times New Roman"/>
                <w:sz w:val="18"/>
                <w:szCs w:val="18"/>
              </w:rPr>
            </w:pPr>
            <w:r w:rsidRPr="00581A09">
              <w:rPr>
                <w:rFonts w:ascii="Times New Roman" w:hAnsi="Times New Roman"/>
                <w:sz w:val="18"/>
                <w:szCs w:val="18"/>
              </w:rPr>
              <w:t xml:space="preserve">Situation &amp; Policies </w:t>
            </w:r>
            <w:r w:rsidRPr="00581A09">
              <w:rPr>
                <w:rFonts w:hint="eastAsia"/>
                <w:sz w:val="18"/>
                <w:szCs w:val="18"/>
              </w:rPr>
              <w:t>Ⅰ</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P12227</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形势与政策</w:t>
            </w:r>
            <w:r w:rsidRPr="00581A09">
              <w:rPr>
                <w:rFonts w:ascii="Times New Roman" w:hAnsi="Times New Roman"/>
                <w:w w:val="105"/>
                <w:sz w:val="20"/>
              </w:rPr>
              <w:t>(B)</w:t>
            </w:r>
            <w:r w:rsidRPr="00581A09">
              <w:rPr>
                <w:rFonts w:hint="eastAsia"/>
                <w:w w:val="105"/>
                <w:sz w:val="20"/>
              </w:rPr>
              <w:t>Ⅱ</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8"/>
                <w:szCs w:val="18"/>
              </w:rPr>
              <w:t xml:space="preserve">Situation &amp; Policies </w:t>
            </w:r>
            <w:r w:rsidRPr="00581A09">
              <w:rPr>
                <w:rFonts w:hint="eastAsia"/>
                <w:sz w:val="18"/>
                <w:szCs w:val="18"/>
              </w:rPr>
              <w:t>Ⅱ</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N12171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大学英语听说</w:t>
            </w:r>
            <w:r w:rsidRPr="00581A09">
              <w:rPr>
                <w:rFonts w:ascii="Times New Roman" w:hAnsi="Times New Roman"/>
                <w:w w:val="105"/>
                <w:sz w:val="20"/>
              </w:rPr>
              <w:t>(A)</w:t>
            </w:r>
            <w:r w:rsidRPr="00581A09">
              <w:rPr>
                <w:rFonts w:hint="eastAsia"/>
                <w:w w:val="105"/>
                <w:sz w:val="20"/>
              </w:rPr>
              <w:t>Ⅰ</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English Listening and Speaking</w:t>
            </w:r>
            <w:r w:rsidRPr="00581A09">
              <w:rPr>
                <w:rFonts w:hint="eastAsia"/>
                <w:sz w:val="17"/>
              </w:rPr>
              <w:t>Ⅰ</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N12172</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大学英语听说</w:t>
            </w:r>
            <w:r w:rsidRPr="00581A09">
              <w:rPr>
                <w:rFonts w:ascii="Times New Roman" w:hAnsi="Times New Roman"/>
                <w:w w:val="105"/>
                <w:sz w:val="20"/>
              </w:rPr>
              <w:t>(A)</w:t>
            </w:r>
            <w:r w:rsidRPr="00581A09">
              <w:rPr>
                <w:rFonts w:hint="eastAsia"/>
                <w:w w:val="105"/>
                <w:sz w:val="20"/>
              </w:rPr>
              <w:t>Ⅱ</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English Listening and Speaking</w:t>
            </w:r>
            <w:r w:rsidRPr="00581A09">
              <w:rPr>
                <w:rFonts w:hint="eastAsia"/>
                <w:sz w:val="17"/>
              </w:rPr>
              <w:t>Ⅱ</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N12246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大学英语读写</w:t>
            </w:r>
            <w:r w:rsidRPr="00581A09">
              <w:rPr>
                <w:rFonts w:hint="eastAsia"/>
                <w:w w:val="105"/>
                <w:sz w:val="20"/>
              </w:rPr>
              <w:t>Ⅰ</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English Reading and Writing I</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N12247</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大学英语读写</w:t>
            </w:r>
            <w:r w:rsidRPr="00581A09">
              <w:rPr>
                <w:rFonts w:hint="eastAsia"/>
                <w:w w:val="105"/>
                <w:sz w:val="20"/>
              </w:rPr>
              <w:t>Ⅱ</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English Reading and Writing II</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N12248</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大学英语读写</w:t>
            </w:r>
            <w:r w:rsidRPr="00581A09">
              <w:rPr>
                <w:rFonts w:hint="eastAsia"/>
                <w:w w:val="105"/>
                <w:sz w:val="20"/>
              </w:rPr>
              <w:t>Ⅲ</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English Reading and Writing III</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N12249</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学科英语</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Advanced English</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E12271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计算机应用基础</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Foundation of Computer Application</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U12305</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体育</w:t>
            </w:r>
            <w:r w:rsidRPr="00581A09">
              <w:rPr>
                <w:rFonts w:hint="eastAsia"/>
                <w:w w:val="105"/>
                <w:sz w:val="20"/>
              </w:rPr>
              <w:t>Ⅰ</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 xml:space="preserve">Physical Education </w:t>
            </w:r>
            <w:r w:rsidRPr="00581A09">
              <w:rPr>
                <w:rFonts w:hint="eastAsia"/>
                <w:sz w:val="17"/>
              </w:rPr>
              <w:t>Ⅰ</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U12306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体育</w:t>
            </w:r>
            <w:r w:rsidRPr="00581A09">
              <w:rPr>
                <w:rFonts w:hint="eastAsia"/>
                <w:w w:val="105"/>
                <w:sz w:val="20"/>
              </w:rPr>
              <w:t>Ⅱ</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 xml:space="preserve">Physical Education </w:t>
            </w:r>
            <w:r w:rsidRPr="00581A09">
              <w:rPr>
                <w:rFonts w:hint="eastAsia"/>
                <w:sz w:val="17"/>
              </w:rPr>
              <w:t>Ⅱ</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U12307</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体育</w:t>
            </w:r>
            <w:r w:rsidRPr="00581A09">
              <w:rPr>
                <w:rFonts w:hint="eastAsia"/>
                <w:w w:val="105"/>
                <w:sz w:val="20"/>
              </w:rPr>
              <w:t>Ⅲ</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 xml:space="preserve">Physical Education </w:t>
            </w:r>
            <w:r w:rsidRPr="00581A09">
              <w:rPr>
                <w:rFonts w:hint="eastAsia"/>
                <w:sz w:val="17"/>
              </w:rPr>
              <w:t>Ⅲ</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U12308</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体育</w:t>
            </w:r>
            <w:r w:rsidRPr="00581A09">
              <w:rPr>
                <w:rFonts w:hint="eastAsia"/>
                <w:w w:val="105"/>
                <w:sz w:val="20"/>
              </w:rPr>
              <w:t>Ⅳ</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 xml:space="preserve">Physical Education </w:t>
            </w:r>
            <w:r w:rsidRPr="00581A09">
              <w:rPr>
                <w:rFonts w:hint="eastAsia"/>
                <w:sz w:val="17"/>
              </w:rPr>
              <w:t>Ⅳ</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X12007</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军事理论</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Military Theory</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1.2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X12006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文献检索</w:t>
            </w:r>
            <w:r w:rsidRPr="00581A09">
              <w:rPr>
                <w:rFonts w:ascii="Times New Roman" w:hAnsi="Times New Roman"/>
                <w:w w:val="105"/>
                <w:sz w:val="20"/>
              </w:rPr>
              <w:t>(B)</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Document Indexing</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A12185</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新生研讨课</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Freshman Seminar</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A12155</w:t>
            </w:r>
          </w:p>
        </w:tc>
        <w:tc>
          <w:tcPr>
            <w:tcW w:w="4021" w:type="dxa"/>
          </w:tcPr>
          <w:p w:rsidR="0045566B" w:rsidRPr="00581A09" w:rsidRDefault="0045566B" w:rsidP="003130B3">
            <w:pPr>
              <w:pStyle w:val="TableParagraph"/>
              <w:spacing w:before="15" w:line="223" w:lineRule="auto"/>
              <w:ind w:left="106" w:right="632"/>
              <w:jc w:val="left"/>
              <w:rPr>
                <w:rFonts w:ascii="Times New Roman" w:hAnsi="Times New Roman"/>
                <w:sz w:val="17"/>
              </w:rPr>
            </w:pPr>
            <w:r w:rsidRPr="00581A09">
              <w:rPr>
                <w:rFonts w:ascii="Times New Roman" w:hAnsi="Times New Roman"/>
                <w:sz w:val="20"/>
              </w:rPr>
              <w:t>仪器科学与技术学科导论</w:t>
            </w:r>
            <w:r w:rsidRPr="00581A09">
              <w:rPr>
                <w:rFonts w:ascii="Times New Roman" w:hAnsi="Times New Roman"/>
                <w:sz w:val="20"/>
              </w:rPr>
              <w:t xml:space="preserve">(A) </w:t>
            </w:r>
            <w:r w:rsidRPr="00581A09">
              <w:rPr>
                <w:rFonts w:ascii="Times New Roman" w:hAnsi="Times New Roman"/>
                <w:sz w:val="17"/>
              </w:rPr>
              <w:t>Introduction to instrument science and technology</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E12009</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C</w:t>
            </w:r>
            <w:r w:rsidRPr="00581A09">
              <w:rPr>
                <w:rFonts w:ascii="Times New Roman" w:hAnsi="Times New Roman"/>
                <w:w w:val="105"/>
                <w:sz w:val="20"/>
              </w:rPr>
              <w:t>语言</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Language C</w:t>
            </w:r>
          </w:p>
        </w:tc>
        <w:tc>
          <w:tcPr>
            <w:tcW w:w="653" w:type="dxa"/>
          </w:tcPr>
          <w:p w:rsidR="0045566B" w:rsidRPr="00581A09" w:rsidRDefault="0045566B" w:rsidP="003130B3">
            <w:pPr>
              <w:pStyle w:val="TableParagraph"/>
              <w:rPr>
                <w:rFonts w:ascii="Times New Roman" w:hAnsi="Times New Roman"/>
                <w:sz w:val="20"/>
                <w:lang w:eastAsia="zh-CN"/>
              </w:rPr>
            </w:pPr>
            <w:r w:rsidRPr="00581A09">
              <w:rPr>
                <w:rFonts w:ascii="Times New Roman" w:hAnsi="Times New Roman" w:hint="eastAsia"/>
                <w:w w:val="103"/>
                <w:sz w:val="20"/>
                <w:lang w:eastAsia="zh-CN"/>
              </w:rPr>
              <w:t>3.25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pPr>
              <w:pStyle w:val="TableParagraph"/>
              <w:ind w:left="215"/>
              <w:jc w:val="left"/>
              <w:rPr>
                <w:rFonts w:ascii="Times New Roman" w:hAnsi="Times New Roman"/>
                <w:sz w:val="20"/>
                <w:lang w:eastAsia="zh-CN"/>
              </w:rPr>
            </w:pPr>
            <w:r w:rsidRPr="00581A09">
              <w:rPr>
                <w:rFonts w:ascii="Times New Roman" w:hAnsi="Times New Roman"/>
                <w:w w:val="105"/>
                <w:sz w:val="20"/>
              </w:rPr>
              <w:t>4</w:t>
            </w:r>
            <w:r w:rsidRPr="00581A09">
              <w:rPr>
                <w:rFonts w:ascii="Times New Roman" w:hAnsi="Times New Roman" w:hint="eastAsia"/>
                <w:w w:val="105"/>
                <w:sz w:val="20"/>
                <w:lang w:eastAsia="zh-CN"/>
              </w:rPr>
              <w:t>0</w:t>
            </w:r>
          </w:p>
        </w:tc>
        <w:tc>
          <w:tcPr>
            <w:tcW w:w="653" w:type="dxa"/>
          </w:tcPr>
          <w:p w:rsidR="0045566B" w:rsidRPr="00581A09" w:rsidRDefault="0045566B" w:rsidP="003130B3">
            <w:pPr>
              <w:pStyle w:val="TableParagraph"/>
              <w:ind w:left="215"/>
              <w:jc w:val="left"/>
              <w:rPr>
                <w:rFonts w:ascii="Times New Roman" w:hAnsi="Times New Roman"/>
                <w:sz w:val="20"/>
                <w:lang w:eastAsia="zh-CN"/>
              </w:rPr>
            </w:pPr>
            <w:r w:rsidRPr="00581A09">
              <w:rPr>
                <w:rFonts w:ascii="Times New Roman" w:hAnsi="Times New Roman" w:hint="eastAsia"/>
                <w:w w:val="105"/>
                <w:sz w:val="20"/>
                <w:lang w:eastAsia="zh-CN"/>
              </w:rPr>
              <w:t>24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ind w:left="1471" w:right="1471"/>
              <w:rPr>
                <w:rFonts w:ascii="Times New Roman" w:hAnsi="Times New Roman"/>
                <w:sz w:val="20"/>
                <w:lang w:eastAsia="zh-CN"/>
              </w:rPr>
            </w:pPr>
            <w:r w:rsidRPr="00581A09">
              <w:rPr>
                <w:rFonts w:ascii="Times New Roman" w:hAnsi="Times New Roman" w:hint="eastAsia"/>
                <w:w w:val="105"/>
                <w:sz w:val="20"/>
                <w:lang w:eastAsia="zh-CN"/>
              </w:rPr>
              <w:t>37</w:t>
            </w:r>
          </w:p>
        </w:tc>
      </w:tr>
      <w:tr w:rsidR="003130B3" w:rsidRPr="00581A09" w:rsidTr="0045566B">
        <w:trPr>
          <w:trHeight w:hRule="exact" w:val="520"/>
        </w:trPr>
        <w:tc>
          <w:tcPr>
            <w:tcW w:w="654" w:type="dxa"/>
            <w:vMerge w:val="restart"/>
          </w:tcPr>
          <w:p w:rsidR="0045566B" w:rsidRPr="00581A09" w:rsidRDefault="0045566B" w:rsidP="003130B3">
            <w:pPr>
              <w:pStyle w:val="TableParagraph"/>
              <w:spacing w:before="14"/>
              <w:jc w:val="left"/>
              <w:rPr>
                <w:rFonts w:ascii="Times New Roman" w:hAnsi="Times New Roman"/>
                <w:b/>
                <w:sz w:val="32"/>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通识教育选修模块</w:t>
            </w:r>
          </w:p>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400B01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中国传统文化</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Chinese traditional culture</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1.5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2.3</w:t>
            </w:r>
          </w:p>
        </w:tc>
        <w:tc>
          <w:tcPr>
            <w:tcW w:w="468" w:type="dxa"/>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400E13</w:t>
            </w:r>
          </w:p>
        </w:tc>
        <w:tc>
          <w:tcPr>
            <w:tcW w:w="4021" w:type="dxa"/>
          </w:tcPr>
          <w:p w:rsidR="0045566B" w:rsidRPr="00581A09" w:rsidRDefault="0045566B" w:rsidP="003130B3">
            <w:pPr>
              <w:pStyle w:val="TableParagraph"/>
              <w:spacing w:before="15" w:line="223" w:lineRule="auto"/>
              <w:ind w:left="106" w:right="760"/>
              <w:jc w:val="left"/>
              <w:rPr>
                <w:rFonts w:ascii="Times New Roman" w:hAnsi="Times New Roman"/>
                <w:sz w:val="17"/>
              </w:rPr>
            </w:pPr>
            <w:r w:rsidRPr="00581A09">
              <w:rPr>
                <w:rFonts w:ascii="Times New Roman" w:hAnsi="Times New Roman"/>
                <w:sz w:val="20"/>
              </w:rPr>
              <w:t>大学生心理健康教育</w:t>
            </w:r>
            <w:r w:rsidRPr="00581A09">
              <w:rPr>
                <w:rFonts w:ascii="Times New Roman" w:hAnsi="Times New Roman"/>
                <w:sz w:val="20"/>
              </w:rPr>
              <w:t xml:space="preserve"> </w:t>
            </w:r>
            <w:r w:rsidRPr="00581A09">
              <w:rPr>
                <w:rFonts w:ascii="Times New Roman" w:hAnsi="Times New Roman"/>
                <w:sz w:val="17"/>
              </w:rPr>
              <w:t>Psychologically Healthy Education</w:t>
            </w:r>
            <w:r w:rsidRPr="00581A09">
              <w:rPr>
                <w:rFonts w:ascii="Times New Roman" w:hAnsi="Times New Roman"/>
                <w:spacing w:val="-11"/>
                <w:sz w:val="17"/>
              </w:rPr>
              <w:t xml:space="preserve"> </w:t>
            </w:r>
            <w:r w:rsidRPr="00581A09">
              <w:rPr>
                <w:rFonts w:ascii="Times New Roman" w:hAnsi="Times New Roman"/>
                <w:sz w:val="17"/>
              </w:rPr>
              <w:t>for College</w:t>
            </w:r>
            <w:r w:rsidRPr="00581A09">
              <w:rPr>
                <w:rFonts w:ascii="Times New Roman" w:hAnsi="Times New Roman"/>
                <w:spacing w:val="-5"/>
                <w:sz w:val="17"/>
              </w:rPr>
              <w:t xml:space="preserve"> </w:t>
            </w:r>
            <w:r w:rsidRPr="00581A09">
              <w:rPr>
                <w:rFonts w:ascii="Times New Roman" w:hAnsi="Times New Roman"/>
                <w:sz w:val="17"/>
              </w:rPr>
              <w:t>Students</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89" w:right="89"/>
              <w:rPr>
                <w:rFonts w:ascii="Times New Roman" w:hAnsi="Times New Roman"/>
                <w:sz w:val="20"/>
              </w:rPr>
            </w:pPr>
            <w:r w:rsidRPr="00581A09">
              <w:rPr>
                <w:rFonts w:ascii="Times New Roman" w:hAnsi="Times New Roman"/>
                <w:w w:val="105"/>
                <w:sz w:val="20"/>
              </w:rPr>
              <w:t>1.2</w:t>
            </w:r>
          </w:p>
        </w:tc>
        <w:tc>
          <w:tcPr>
            <w:tcW w:w="468" w:type="dxa"/>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400000</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通识教育选修课程</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General Education Elective Courses</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5.5</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tc>
        <w:tc>
          <w:tcPr>
            <w:tcW w:w="468" w:type="dxa"/>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rPr>
                <w:rFonts w:ascii="Times New Roman" w:hAnsi="Times New Roman"/>
                <w:sz w:val="20"/>
              </w:rPr>
            </w:pPr>
            <w:r w:rsidRPr="00581A09">
              <w:rPr>
                <w:rFonts w:ascii="Times New Roman" w:hAnsi="Times New Roman"/>
                <w:w w:val="103"/>
                <w:sz w:val="20"/>
              </w:rPr>
              <w:t>8</w:t>
            </w:r>
          </w:p>
        </w:tc>
      </w:tr>
      <w:tr w:rsidR="003130B3" w:rsidRPr="00581A09" w:rsidTr="0045566B">
        <w:trPr>
          <w:trHeight w:hRule="exact" w:val="520"/>
        </w:trPr>
        <w:tc>
          <w:tcPr>
            <w:tcW w:w="654" w:type="dxa"/>
            <w:vMerge w:val="restart"/>
          </w:tcPr>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15"/>
              <w:jc w:val="left"/>
              <w:rPr>
                <w:rFonts w:ascii="Times New Roman" w:hAnsi="Times New Roman"/>
                <w:b/>
                <w:sz w:val="32"/>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创新创业模块</w:t>
            </w:r>
          </w:p>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400E14</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大学生职业生涯规划</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Career Planning for College Students</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400E02</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大学生就业指导</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Vocational Counsel for College</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468" w:type="dxa"/>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400E15</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大学生创业基础</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students' entrepreneurial base</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2.3</w:t>
            </w:r>
          </w:p>
        </w:tc>
        <w:tc>
          <w:tcPr>
            <w:tcW w:w="468" w:type="dxa"/>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400E00</w:t>
            </w:r>
          </w:p>
        </w:tc>
        <w:tc>
          <w:tcPr>
            <w:tcW w:w="4021" w:type="dxa"/>
          </w:tcPr>
          <w:p w:rsidR="0045566B" w:rsidRPr="00581A09" w:rsidRDefault="0045566B" w:rsidP="003130B3">
            <w:pPr>
              <w:pStyle w:val="TableParagraph"/>
              <w:spacing w:before="15" w:line="223" w:lineRule="auto"/>
              <w:ind w:left="106" w:right="317"/>
              <w:jc w:val="left"/>
              <w:rPr>
                <w:rFonts w:ascii="Times New Roman" w:hAnsi="Times New Roman"/>
                <w:sz w:val="17"/>
              </w:rPr>
            </w:pPr>
            <w:r w:rsidRPr="00581A09">
              <w:rPr>
                <w:rFonts w:ascii="Times New Roman" w:hAnsi="Times New Roman"/>
                <w:sz w:val="20"/>
              </w:rPr>
              <w:t>学生大赛、论文、发明等认证学分</w:t>
            </w:r>
            <w:r w:rsidRPr="00581A09">
              <w:rPr>
                <w:rFonts w:ascii="Times New Roman" w:hAnsi="Times New Roman"/>
                <w:sz w:val="20"/>
              </w:rPr>
              <w:t xml:space="preserve"> </w:t>
            </w:r>
            <w:r w:rsidRPr="00581A09">
              <w:rPr>
                <w:rFonts w:ascii="Times New Roman" w:hAnsi="Times New Roman"/>
                <w:sz w:val="17"/>
              </w:rPr>
              <w:t>Student Competition, Thesis, Invention and Other Certification Credits</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tc>
        <w:tc>
          <w:tcPr>
            <w:tcW w:w="468" w:type="dxa"/>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rPr>
                <w:rFonts w:ascii="Times New Roman" w:hAnsi="Times New Roman"/>
                <w:sz w:val="20"/>
              </w:rPr>
            </w:pPr>
            <w:r w:rsidRPr="00581A09">
              <w:rPr>
                <w:rFonts w:ascii="Times New Roman" w:hAnsi="Times New Roman"/>
                <w:w w:val="103"/>
                <w:sz w:val="20"/>
              </w:rPr>
              <w:t>4</w:t>
            </w:r>
          </w:p>
        </w:tc>
      </w:tr>
      <w:tr w:rsidR="003130B3" w:rsidRPr="00581A09" w:rsidTr="0045566B">
        <w:trPr>
          <w:trHeight w:hRule="exact" w:val="520"/>
        </w:trPr>
        <w:tc>
          <w:tcPr>
            <w:tcW w:w="654" w:type="dxa"/>
            <w:vMerge w:val="restart"/>
          </w:tcPr>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5"/>
              <w:jc w:val="left"/>
              <w:rPr>
                <w:rFonts w:ascii="Times New Roman" w:hAnsi="Times New Roman"/>
                <w:b/>
                <w:sz w:val="32"/>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学科基础平台</w:t>
            </w:r>
          </w:p>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L12012</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大学物理</w:t>
            </w:r>
            <w:r w:rsidRPr="00581A09">
              <w:rPr>
                <w:rFonts w:ascii="Times New Roman" w:hAnsi="Times New Roman"/>
                <w:w w:val="105"/>
                <w:sz w:val="20"/>
              </w:rPr>
              <w:t>(A)</w:t>
            </w:r>
            <w:r w:rsidRPr="00581A09">
              <w:rPr>
                <w:rFonts w:hint="eastAsia"/>
                <w:w w:val="105"/>
                <w:sz w:val="20"/>
              </w:rPr>
              <w:t>Ⅰ</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Physics</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val="restart"/>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L12013</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大学物理</w:t>
            </w:r>
            <w:r w:rsidRPr="00581A09">
              <w:rPr>
                <w:rFonts w:ascii="Times New Roman" w:hAnsi="Times New Roman"/>
                <w:w w:val="105"/>
                <w:sz w:val="20"/>
              </w:rPr>
              <w:t>(A)</w:t>
            </w:r>
            <w:r w:rsidRPr="00581A09">
              <w:rPr>
                <w:rFonts w:hint="eastAsia"/>
                <w:w w:val="105"/>
                <w:sz w:val="20"/>
              </w:rPr>
              <w:t>Ⅱ</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Physics</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L13019</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大学物理实验</w:t>
            </w:r>
            <w:r w:rsidRPr="00581A09">
              <w:rPr>
                <w:rFonts w:hint="eastAsia"/>
                <w:w w:val="105"/>
                <w:sz w:val="20"/>
              </w:rPr>
              <w:t>Ⅰ</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 xml:space="preserve">College Physics Experiment </w:t>
            </w:r>
            <w:r w:rsidRPr="00581A09">
              <w:rPr>
                <w:rFonts w:hint="eastAsia"/>
                <w:sz w:val="17"/>
              </w:rPr>
              <w:t>Ⅰ</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0.5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rPr>
                <w:lang w:eastAsia="zh-CN"/>
              </w:rPr>
            </w:pP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16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L13020</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大学物理实验</w:t>
            </w:r>
            <w:r w:rsidRPr="00581A09">
              <w:rPr>
                <w:rFonts w:hint="eastAsia"/>
                <w:w w:val="105"/>
                <w:sz w:val="20"/>
              </w:rPr>
              <w:t>Ⅱ</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College Physics Experiment(A)</w:t>
            </w:r>
            <w:r w:rsidRPr="00581A09">
              <w:rPr>
                <w:rFonts w:hint="eastAsia"/>
                <w:sz w:val="17"/>
              </w:rPr>
              <w:t>Ⅱ</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rPr>
                <w:lang w:eastAsia="zh-CN"/>
              </w:rPr>
            </w:pP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28"/>
              <w:ind w:left="124" w:right="124"/>
              <w:rPr>
                <w:rFonts w:ascii="Times New Roman" w:hAnsi="Times New Roman"/>
                <w:sz w:val="20"/>
              </w:rPr>
            </w:pPr>
            <w:r w:rsidRPr="00581A09">
              <w:rPr>
                <w:rFonts w:ascii="Times New Roman" w:hAnsi="Times New Roman"/>
                <w:w w:val="105"/>
                <w:sz w:val="20"/>
              </w:rPr>
              <w:t>C12100</w:t>
            </w:r>
          </w:p>
        </w:tc>
        <w:tc>
          <w:tcPr>
            <w:tcW w:w="4021" w:type="dxa"/>
          </w:tcPr>
          <w:p w:rsidR="0045566B" w:rsidRPr="00581A09" w:rsidRDefault="0045566B" w:rsidP="003130B3">
            <w:pPr>
              <w:pStyle w:val="TableParagraph"/>
              <w:spacing w:before="28"/>
              <w:ind w:left="106"/>
              <w:jc w:val="left"/>
              <w:rPr>
                <w:rFonts w:ascii="Times New Roman" w:hAnsi="Times New Roman"/>
                <w:sz w:val="20"/>
              </w:rPr>
            </w:pPr>
            <w:r w:rsidRPr="00581A09">
              <w:rPr>
                <w:rFonts w:ascii="Times New Roman" w:hAnsi="Times New Roman"/>
                <w:w w:val="105"/>
                <w:sz w:val="20"/>
              </w:rPr>
              <w:t>工程制图</w:t>
            </w:r>
            <w:r w:rsidRPr="00581A09">
              <w:rPr>
                <w:rFonts w:ascii="Times New Roman" w:hAnsi="Times New Roman"/>
                <w:w w:val="105"/>
                <w:sz w:val="20"/>
              </w:rPr>
              <w:t>(A)</w:t>
            </w:r>
          </w:p>
        </w:tc>
        <w:tc>
          <w:tcPr>
            <w:tcW w:w="653" w:type="dxa"/>
          </w:tcPr>
          <w:p w:rsidR="0045566B" w:rsidRPr="00581A09" w:rsidRDefault="0045566B" w:rsidP="003130B3">
            <w:pPr>
              <w:pStyle w:val="TableParagraph"/>
              <w:spacing w:before="28"/>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spacing w:before="28"/>
              <w:ind w:left="142" w:right="142"/>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pPr>
              <w:pStyle w:val="TableParagraph"/>
              <w:spacing w:before="28"/>
              <w:ind w:left="215"/>
              <w:jc w:val="left"/>
              <w:rPr>
                <w:rFonts w:ascii="Times New Roman" w:hAnsi="Times New Roman"/>
                <w:sz w:val="20"/>
              </w:rPr>
            </w:pPr>
            <w:r w:rsidRPr="00581A09">
              <w:rPr>
                <w:rFonts w:ascii="Times New Roman" w:hAnsi="Times New Roman"/>
                <w:w w:val="105"/>
                <w:sz w:val="20"/>
              </w:rPr>
              <w:t>56</w:t>
            </w:r>
          </w:p>
        </w:tc>
        <w:tc>
          <w:tcPr>
            <w:tcW w:w="653" w:type="dxa"/>
          </w:tcPr>
          <w:p w:rsidR="0045566B" w:rsidRPr="00581A09" w:rsidRDefault="0045566B" w:rsidP="003130B3">
            <w:pPr>
              <w:pStyle w:val="TableParagraph"/>
              <w:spacing w:before="28"/>
              <w:ind w:left="267"/>
              <w:jc w:val="left"/>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spacing w:before="28"/>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L12001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高等数学</w:t>
            </w:r>
            <w:r w:rsidRPr="00581A09">
              <w:rPr>
                <w:rFonts w:ascii="Times New Roman" w:hAnsi="Times New Roman"/>
                <w:w w:val="105"/>
                <w:sz w:val="20"/>
              </w:rPr>
              <w:t>(A)</w:t>
            </w:r>
            <w:r w:rsidRPr="00581A09">
              <w:rPr>
                <w:rFonts w:hint="eastAsia"/>
                <w:w w:val="105"/>
                <w:sz w:val="20"/>
              </w:rPr>
              <w:t>Ⅰ</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Higher Mathematics</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80</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80</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D12329</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模拟电子技术</w:t>
            </w:r>
            <w:r w:rsidRPr="00581A09">
              <w:rPr>
                <w:rFonts w:ascii="Times New Roman" w:hAnsi="Times New Roman"/>
                <w:w w:val="105"/>
                <w:sz w:val="20"/>
              </w:rPr>
              <w:t>(E)</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Analog Electronic Technology</w:t>
            </w:r>
          </w:p>
        </w:tc>
        <w:tc>
          <w:tcPr>
            <w:tcW w:w="653" w:type="dxa"/>
          </w:tcPr>
          <w:p w:rsidR="0045566B" w:rsidRPr="00581A09" w:rsidRDefault="0045566B" w:rsidP="003130B3">
            <w:pPr>
              <w:pStyle w:val="TableParagraph"/>
              <w:ind w:left="89" w:right="89"/>
              <w:rPr>
                <w:rFonts w:ascii="Times New Roman" w:hAnsi="Times New Roman"/>
                <w:sz w:val="20"/>
                <w:lang w:eastAsia="zh-CN"/>
              </w:rPr>
            </w:pPr>
            <w:r w:rsidRPr="00581A09">
              <w:rPr>
                <w:rFonts w:ascii="Times New Roman" w:hAnsi="Times New Roman" w:hint="eastAsia"/>
                <w:w w:val="105"/>
                <w:sz w:val="20"/>
                <w:lang w:eastAsia="zh-CN"/>
              </w:rPr>
              <w:t>3</w:t>
            </w:r>
          </w:p>
        </w:tc>
        <w:tc>
          <w:tcPr>
            <w:tcW w:w="653" w:type="dxa"/>
          </w:tcPr>
          <w:p w:rsidR="0045566B" w:rsidRPr="00581A09" w:rsidRDefault="0045566B" w:rsidP="003130B3">
            <w:pPr>
              <w:pStyle w:val="TableParagraph"/>
              <w:ind w:left="142" w:right="142"/>
              <w:rPr>
                <w:rFonts w:ascii="Times New Roman" w:hAnsi="Times New Roman"/>
                <w:sz w:val="20"/>
                <w:lang w:eastAsia="zh-CN"/>
              </w:rPr>
            </w:pPr>
            <w:r w:rsidRPr="00581A09">
              <w:rPr>
                <w:rFonts w:ascii="Times New Roman" w:hAnsi="Times New Roman"/>
                <w:w w:val="105"/>
                <w:sz w:val="20"/>
              </w:rPr>
              <w:t>4</w:t>
            </w:r>
            <w:r w:rsidRPr="00581A09">
              <w:rPr>
                <w:rFonts w:ascii="Times New Roman" w:hAnsi="Times New Roman" w:hint="eastAsia"/>
                <w:w w:val="105"/>
                <w:sz w:val="20"/>
                <w:lang w:eastAsia="zh-CN"/>
              </w:rPr>
              <w:t>8</w:t>
            </w:r>
          </w:p>
        </w:tc>
        <w:tc>
          <w:tcPr>
            <w:tcW w:w="653" w:type="dxa"/>
          </w:tcPr>
          <w:p w:rsidR="0045566B" w:rsidRPr="00581A09" w:rsidRDefault="0045566B" w:rsidP="003130B3">
            <w:pPr>
              <w:pStyle w:val="TableParagraph"/>
              <w:ind w:left="215"/>
              <w:jc w:val="left"/>
              <w:rPr>
                <w:rFonts w:ascii="Times New Roman" w:hAnsi="Times New Roman"/>
                <w:sz w:val="20"/>
                <w:lang w:eastAsia="zh-CN"/>
              </w:rPr>
            </w:pPr>
            <w:r w:rsidRPr="00581A09">
              <w:rPr>
                <w:rFonts w:ascii="Times New Roman" w:hAnsi="Times New Roman" w:hint="eastAsia"/>
                <w:w w:val="105"/>
                <w:sz w:val="20"/>
                <w:lang w:eastAsia="zh-CN"/>
              </w:rPr>
              <w:t>40</w:t>
            </w:r>
          </w:p>
        </w:tc>
        <w:tc>
          <w:tcPr>
            <w:tcW w:w="653" w:type="dxa"/>
          </w:tcPr>
          <w:p w:rsidR="0045566B" w:rsidRPr="00581A09" w:rsidRDefault="0045566B" w:rsidP="003130B3">
            <w:pPr>
              <w:pStyle w:val="TableParagraph"/>
              <w:ind w:left="267"/>
              <w:jc w:val="left"/>
              <w:rPr>
                <w:rFonts w:ascii="Times New Roman" w:hAnsi="Times New Roman"/>
                <w:sz w:val="20"/>
                <w:lang w:eastAsia="zh-CN"/>
              </w:rPr>
            </w:pPr>
            <w:r w:rsidRPr="00581A09">
              <w:rPr>
                <w:rFonts w:ascii="Times New Roman" w:hAnsi="Times New Roman" w:hint="eastAsia"/>
                <w:w w:val="103"/>
                <w:sz w:val="20"/>
                <w:lang w:eastAsia="zh-CN"/>
              </w:rPr>
              <w:t>8</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4</w:t>
            </w:r>
            <w:r w:rsidRPr="00581A09">
              <w:rPr>
                <w:rFonts w:ascii="Times New Roman" w:hAnsi="Times New Roman"/>
                <w:w w:val="105"/>
                <w:sz w:val="20"/>
              </w:rPr>
              <w:t>前</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D12330</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数字电子技术</w:t>
            </w:r>
            <w:r w:rsidRPr="00581A09">
              <w:rPr>
                <w:rFonts w:ascii="Times New Roman" w:hAnsi="Times New Roman"/>
                <w:w w:val="105"/>
                <w:sz w:val="20"/>
              </w:rPr>
              <w:t>(E)</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Digital Electronic Technology</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40</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34</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4</w:t>
            </w:r>
            <w:r w:rsidRPr="00581A09">
              <w:rPr>
                <w:rFonts w:ascii="Times New Roman" w:hAnsi="Times New Roman"/>
                <w:w w:val="105"/>
                <w:sz w:val="20"/>
              </w:rPr>
              <w:t>后</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L12002</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高等数学</w:t>
            </w:r>
            <w:r w:rsidRPr="00581A09">
              <w:rPr>
                <w:rFonts w:ascii="Times New Roman" w:hAnsi="Times New Roman"/>
                <w:w w:val="105"/>
                <w:sz w:val="20"/>
              </w:rPr>
              <w:t>(A)</w:t>
            </w:r>
            <w:r w:rsidRPr="00581A09">
              <w:rPr>
                <w:rFonts w:hint="eastAsia"/>
                <w:w w:val="105"/>
                <w:sz w:val="20"/>
              </w:rPr>
              <w:t>Ⅱ</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Higher Mathematics</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80</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80</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L12021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线性代数</w:t>
            </w:r>
            <w:r w:rsidRPr="00581A09">
              <w:rPr>
                <w:rFonts w:ascii="Times New Roman" w:hAnsi="Times New Roman"/>
                <w:w w:val="105"/>
                <w:sz w:val="20"/>
              </w:rPr>
              <w:t>(C)</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Linear Algebra ( C )</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L12318</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复变函数与积分变换</w:t>
            </w:r>
          </w:p>
          <w:p w:rsidR="0045566B" w:rsidRPr="00581A09" w:rsidRDefault="0045566B" w:rsidP="003130B3">
            <w:pPr>
              <w:pStyle w:val="TableParagraph"/>
              <w:spacing w:before="0" w:line="215" w:lineRule="exact"/>
              <w:ind w:left="106"/>
              <w:jc w:val="left"/>
              <w:rPr>
                <w:rFonts w:ascii="Times New Roman" w:hAnsi="Times New Roman"/>
                <w:sz w:val="17"/>
                <w:lang w:eastAsia="zh-CN"/>
              </w:rPr>
            </w:pPr>
            <w:r w:rsidRPr="00581A09">
              <w:rPr>
                <w:rFonts w:ascii="Times New Roman" w:hAnsi="Times New Roman"/>
                <w:sz w:val="17"/>
              </w:rPr>
              <w:t>Complex Variables Functions &amp; Integral</w:t>
            </w:r>
            <w:r w:rsidR="001D09D0" w:rsidRPr="00581A09">
              <w:rPr>
                <w:rFonts w:ascii="Times New Roman" w:hAnsi="Times New Roman" w:hint="eastAsia"/>
                <w:sz w:val="17"/>
                <w:lang w:eastAsia="zh-CN"/>
              </w:rPr>
              <w:t xml:space="preserve"> transform</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L12246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概率论与数理统计</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Probability &amp; Statistics</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ind w:left="1471" w:right="1471"/>
              <w:rPr>
                <w:rFonts w:ascii="Times New Roman" w:hAnsi="Times New Roman"/>
                <w:sz w:val="20"/>
                <w:lang w:eastAsia="zh-CN"/>
              </w:rPr>
            </w:pPr>
            <w:r w:rsidRPr="00581A09">
              <w:rPr>
                <w:rFonts w:ascii="Times New Roman" w:hAnsi="Times New Roman" w:hint="eastAsia"/>
                <w:w w:val="103"/>
                <w:sz w:val="20"/>
                <w:lang w:eastAsia="zh-CN"/>
              </w:rPr>
              <w:t>33</w:t>
            </w:r>
          </w:p>
        </w:tc>
      </w:tr>
      <w:tr w:rsidR="003130B3" w:rsidRPr="00581A09" w:rsidTr="0045566B">
        <w:trPr>
          <w:trHeight w:hRule="exact" w:val="520"/>
        </w:trPr>
        <w:tc>
          <w:tcPr>
            <w:tcW w:w="654" w:type="dxa"/>
            <w:vMerge w:val="restart"/>
          </w:tcPr>
          <w:p w:rsidR="0045566B" w:rsidRPr="00581A09" w:rsidRDefault="0045566B" w:rsidP="003130B3">
            <w:pPr>
              <w:pStyle w:val="TableParagraph"/>
              <w:spacing w:before="1"/>
              <w:jc w:val="left"/>
              <w:rPr>
                <w:rFonts w:ascii="Times New Roman" w:hAnsi="Times New Roman"/>
                <w:b/>
                <w:sz w:val="12"/>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学科基础选修模块</w:t>
            </w:r>
          </w:p>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B12098</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工程力学</w:t>
            </w:r>
            <w:r w:rsidRPr="00581A09">
              <w:rPr>
                <w:rFonts w:ascii="Times New Roman" w:hAnsi="Times New Roman"/>
                <w:w w:val="105"/>
                <w:sz w:val="20"/>
              </w:rPr>
              <w:t>(B)</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Engineering Mechanics (B)</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58</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val="restart"/>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D12067</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电工技术</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Electrotechnics (A)</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pPr>
              <w:pStyle w:val="TableParagraph"/>
              <w:ind w:left="215"/>
              <w:jc w:val="left"/>
              <w:rPr>
                <w:rFonts w:ascii="Times New Roman" w:hAnsi="Times New Roman"/>
                <w:sz w:val="20"/>
              </w:rPr>
            </w:pPr>
            <w:r w:rsidRPr="00581A09">
              <w:rPr>
                <w:rFonts w:ascii="Times New Roman" w:hAnsi="Times New Roman"/>
                <w:w w:val="105"/>
                <w:sz w:val="20"/>
              </w:rPr>
              <w:t>42</w:t>
            </w:r>
          </w:p>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ind w:left="1471" w:right="1471"/>
              <w:rPr>
                <w:rFonts w:ascii="Times New Roman" w:hAnsi="Times New Roman"/>
                <w:sz w:val="20"/>
                <w:lang w:eastAsia="zh-CN"/>
              </w:rPr>
            </w:pPr>
            <w:r w:rsidRPr="00581A09">
              <w:rPr>
                <w:rFonts w:ascii="Times New Roman" w:hAnsi="Times New Roman" w:hint="eastAsia"/>
                <w:w w:val="105"/>
                <w:sz w:val="20"/>
                <w:lang w:eastAsia="zh-CN"/>
              </w:rPr>
              <w:t>7</w:t>
            </w:r>
          </w:p>
        </w:tc>
      </w:tr>
      <w:tr w:rsidR="003130B3" w:rsidRPr="00581A09" w:rsidTr="0045566B">
        <w:trPr>
          <w:trHeight w:hRule="exact" w:val="520"/>
        </w:trPr>
        <w:tc>
          <w:tcPr>
            <w:tcW w:w="654" w:type="dxa"/>
            <w:vMerge w:val="restart"/>
          </w:tcPr>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11"/>
              <w:jc w:val="left"/>
              <w:rPr>
                <w:rFonts w:ascii="Times New Roman" w:hAnsi="Times New Roman"/>
                <w:b/>
                <w:sz w:val="28"/>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专业教育平台</w:t>
            </w:r>
          </w:p>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lastRenderedPageBreak/>
              <w:t>A12213</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工程光学</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Engineering optics</w:t>
            </w:r>
          </w:p>
        </w:tc>
        <w:tc>
          <w:tcPr>
            <w:tcW w:w="653" w:type="dxa"/>
          </w:tcPr>
          <w:p w:rsidR="0045566B" w:rsidRPr="00581A09" w:rsidRDefault="0045566B" w:rsidP="003130B3">
            <w:pPr>
              <w:pStyle w:val="TableParagraph"/>
              <w:ind w:left="89" w:right="89"/>
              <w:rPr>
                <w:rFonts w:ascii="Times New Roman" w:hAnsi="Times New Roman"/>
                <w:sz w:val="20"/>
                <w:lang w:eastAsia="zh-CN"/>
              </w:rPr>
            </w:pPr>
            <w:r w:rsidRPr="00581A09">
              <w:rPr>
                <w:rFonts w:ascii="Times New Roman" w:hAnsi="Times New Roman" w:hint="eastAsia"/>
                <w:w w:val="105"/>
                <w:sz w:val="20"/>
                <w:lang w:eastAsia="zh-CN"/>
              </w:rPr>
              <w:t>3</w:t>
            </w:r>
          </w:p>
        </w:tc>
        <w:tc>
          <w:tcPr>
            <w:tcW w:w="653" w:type="dxa"/>
          </w:tcPr>
          <w:p w:rsidR="0045566B" w:rsidRPr="00581A09" w:rsidRDefault="0045566B" w:rsidP="003130B3">
            <w:pPr>
              <w:pStyle w:val="TableParagraph"/>
              <w:ind w:left="142" w:right="142"/>
              <w:rPr>
                <w:rFonts w:ascii="Times New Roman" w:hAnsi="Times New Roman"/>
                <w:sz w:val="20"/>
                <w:lang w:eastAsia="zh-CN"/>
              </w:rPr>
            </w:pPr>
            <w:r w:rsidRPr="00581A09">
              <w:rPr>
                <w:rFonts w:ascii="Times New Roman" w:hAnsi="Times New Roman"/>
                <w:w w:val="105"/>
                <w:sz w:val="20"/>
              </w:rPr>
              <w:t>4</w:t>
            </w:r>
            <w:r w:rsidRPr="00581A09">
              <w:rPr>
                <w:rFonts w:ascii="Times New Roman" w:hAnsi="Times New Roman" w:hint="eastAsia"/>
                <w:w w:val="105"/>
                <w:sz w:val="20"/>
                <w:lang w:eastAsia="zh-CN"/>
              </w:rPr>
              <w:t>8</w:t>
            </w:r>
          </w:p>
        </w:tc>
        <w:tc>
          <w:tcPr>
            <w:tcW w:w="653" w:type="dxa"/>
          </w:tcPr>
          <w:p w:rsidR="0045566B" w:rsidRPr="00581A09" w:rsidRDefault="0045566B" w:rsidP="003130B3">
            <w:pPr>
              <w:pStyle w:val="TableParagraph"/>
              <w:ind w:right="213"/>
              <w:jc w:val="right"/>
              <w:rPr>
                <w:rFonts w:ascii="Times New Roman" w:hAnsi="Times New Roman"/>
                <w:sz w:val="20"/>
                <w:lang w:eastAsia="zh-CN"/>
              </w:rPr>
            </w:pPr>
            <w:r w:rsidRPr="00581A09">
              <w:rPr>
                <w:rFonts w:ascii="Times New Roman" w:hAnsi="Times New Roman" w:hint="eastAsia"/>
                <w:sz w:val="20"/>
                <w:lang w:eastAsia="zh-CN"/>
              </w:rPr>
              <w:t>44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468" w:type="dxa"/>
            <w:vMerge w:val="restart"/>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A12081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lang w:eastAsia="zh-CN"/>
              </w:rPr>
            </w:pPr>
            <w:r w:rsidRPr="00581A09">
              <w:rPr>
                <w:rFonts w:ascii="Times New Roman" w:hAnsi="Times New Roman"/>
                <w:w w:val="105"/>
                <w:sz w:val="20"/>
                <w:lang w:eastAsia="zh-CN"/>
              </w:rPr>
              <w:t>误差理论与数据处理</w:t>
            </w:r>
            <w:r w:rsidRPr="00581A09">
              <w:rPr>
                <w:rFonts w:ascii="Times New Roman" w:hAnsi="Times New Roman"/>
                <w:w w:val="105"/>
                <w:sz w:val="20"/>
                <w:lang w:eastAsia="zh-CN"/>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Erorr Principle &amp; Data Processing (A)</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28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A12156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仪器制造技术</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Instrument manufacturing technology</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44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A12214</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精密机械设计基础</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Basic Precision Mechanical Design</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3.5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56</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50</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A12215</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传感器结构原理与设计</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Sensor Structure Principles &amp; Design</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40</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34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A12216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测控总线技术</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Testing &amp; Controlling BUS Technology</w:t>
            </w:r>
          </w:p>
        </w:tc>
        <w:tc>
          <w:tcPr>
            <w:tcW w:w="653" w:type="dxa"/>
          </w:tcPr>
          <w:p w:rsidR="0045566B" w:rsidRPr="00581A09" w:rsidRDefault="0045566B" w:rsidP="003130B3">
            <w:pPr>
              <w:pStyle w:val="TableParagraph"/>
              <w:rPr>
                <w:rFonts w:ascii="Times New Roman" w:hAnsi="Times New Roman"/>
                <w:sz w:val="20"/>
                <w:lang w:eastAsia="zh-CN"/>
              </w:rPr>
            </w:pPr>
            <w:r w:rsidRPr="00581A09">
              <w:rPr>
                <w:rFonts w:ascii="Times New Roman" w:hAnsi="Times New Roman" w:hint="eastAsia"/>
                <w:w w:val="103"/>
                <w:sz w:val="20"/>
                <w:lang w:eastAsia="zh-CN"/>
              </w:rPr>
              <w:t>2.5</w:t>
            </w:r>
          </w:p>
        </w:tc>
        <w:tc>
          <w:tcPr>
            <w:tcW w:w="653" w:type="dxa"/>
          </w:tcPr>
          <w:p w:rsidR="0045566B" w:rsidRPr="00581A09" w:rsidRDefault="0045566B" w:rsidP="003130B3">
            <w:pPr>
              <w:pStyle w:val="TableParagraph"/>
              <w:ind w:left="142" w:right="142"/>
              <w:rPr>
                <w:rFonts w:ascii="Times New Roman" w:hAnsi="Times New Roman"/>
                <w:sz w:val="20"/>
                <w:lang w:eastAsia="zh-CN"/>
              </w:rPr>
            </w:pPr>
            <w:r w:rsidRPr="00581A09">
              <w:rPr>
                <w:rFonts w:ascii="Times New Roman" w:hAnsi="Times New Roman" w:hint="eastAsia"/>
                <w:w w:val="105"/>
                <w:sz w:val="20"/>
                <w:lang w:eastAsia="zh-CN"/>
              </w:rPr>
              <w:t>40</w:t>
            </w:r>
          </w:p>
        </w:tc>
        <w:tc>
          <w:tcPr>
            <w:tcW w:w="653" w:type="dxa"/>
          </w:tcPr>
          <w:p w:rsidR="0045566B" w:rsidRPr="00581A09" w:rsidRDefault="0045566B" w:rsidP="003130B3">
            <w:pPr>
              <w:pStyle w:val="TableParagraph"/>
              <w:ind w:right="213"/>
              <w:jc w:val="right"/>
              <w:rPr>
                <w:rFonts w:ascii="Times New Roman" w:hAnsi="Times New Roman"/>
                <w:sz w:val="20"/>
                <w:lang w:eastAsia="zh-CN"/>
              </w:rPr>
            </w:pPr>
            <w:r w:rsidRPr="00581A09">
              <w:rPr>
                <w:rFonts w:ascii="Times New Roman" w:hAnsi="Times New Roman" w:hint="eastAsia"/>
                <w:sz w:val="20"/>
                <w:lang w:eastAsia="zh-CN"/>
              </w:rPr>
              <w:t>40</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D12167</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自动控制原理</w:t>
            </w:r>
            <w:r w:rsidRPr="00581A09">
              <w:rPr>
                <w:rFonts w:ascii="Times New Roman" w:hAnsi="Times New Roman"/>
                <w:w w:val="105"/>
                <w:sz w:val="20"/>
              </w:rPr>
              <w:t xml:space="preserve"> (D)</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Automatic Control Theory</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58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A12161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数字信号分析（</w:t>
            </w:r>
            <w:r w:rsidRPr="00581A09">
              <w:rPr>
                <w:rFonts w:ascii="Times New Roman" w:hAnsi="Times New Roman"/>
                <w:w w:val="105"/>
                <w:sz w:val="20"/>
              </w:rPr>
              <w:t>A</w:t>
            </w:r>
            <w:r w:rsidRPr="00581A09">
              <w:rPr>
                <w:rFonts w:ascii="Times New Roman" w:hAnsi="Times New Roman"/>
                <w:w w:val="105"/>
                <w:sz w:val="20"/>
              </w:rPr>
              <w:t>）</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Digital Signal Analysis</w:t>
            </w:r>
            <w:r w:rsidRPr="00581A09">
              <w:rPr>
                <w:rFonts w:ascii="Times New Roman" w:hAnsi="Times New Roman"/>
                <w:sz w:val="17"/>
              </w:rPr>
              <w:t>（</w:t>
            </w:r>
            <w:r w:rsidRPr="00581A09">
              <w:rPr>
                <w:rFonts w:ascii="Times New Roman" w:hAnsi="Times New Roman"/>
                <w:sz w:val="17"/>
              </w:rPr>
              <w:t>A</w:t>
            </w:r>
            <w:r w:rsidRPr="00581A09">
              <w:rPr>
                <w:rFonts w:ascii="Times New Roman" w:hAnsi="Times New Roman"/>
                <w:sz w:val="17"/>
              </w:rPr>
              <w:t>）</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64</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56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A12092</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智能测试仪器设计</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Intelligent Testing Instrument Design (A)</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26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A12218</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lang w:eastAsia="zh-CN"/>
              </w:rPr>
            </w:pPr>
            <w:r w:rsidRPr="00581A09">
              <w:rPr>
                <w:rFonts w:ascii="Times New Roman" w:hAnsi="Times New Roman"/>
                <w:w w:val="105"/>
                <w:sz w:val="20"/>
                <w:lang w:eastAsia="zh-CN"/>
              </w:rPr>
              <w:t>几何精度设计与检测</w:t>
            </w:r>
            <w:r w:rsidR="00347034" w:rsidRPr="00581A09">
              <w:rPr>
                <w:rFonts w:ascii="Times New Roman" w:hAnsi="Times New Roman" w:hint="eastAsia"/>
                <w:w w:val="105"/>
                <w:sz w:val="20"/>
                <w:lang w:eastAsia="zh-CN"/>
              </w:rPr>
              <w:t>(C)</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Geometrical Accuracy Design &amp; Testing</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48</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40</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4</w:t>
            </w:r>
            <w:r w:rsidRPr="00581A09">
              <w:rPr>
                <w:rFonts w:ascii="Times New Roman" w:hAnsi="Times New Roman"/>
                <w:w w:val="105"/>
                <w:sz w:val="20"/>
              </w:rPr>
              <w:t>前</w:t>
            </w:r>
          </w:p>
        </w:tc>
        <w:tc>
          <w:tcPr>
            <w:tcW w:w="468" w:type="dxa"/>
            <w:vMerge/>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ind w:left="1471" w:right="1471"/>
              <w:rPr>
                <w:rFonts w:ascii="Times New Roman" w:hAnsi="Times New Roman"/>
                <w:sz w:val="20"/>
                <w:lang w:eastAsia="zh-CN"/>
              </w:rPr>
            </w:pPr>
            <w:r w:rsidRPr="00581A09">
              <w:rPr>
                <w:rFonts w:ascii="Times New Roman" w:hAnsi="Times New Roman" w:hint="eastAsia"/>
                <w:w w:val="105"/>
                <w:sz w:val="20"/>
                <w:lang w:eastAsia="zh-CN"/>
              </w:rPr>
              <w:t>29.5</w:t>
            </w:r>
          </w:p>
        </w:tc>
      </w:tr>
      <w:tr w:rsidR="003130B3" w:rsidRPr="00581A09" w:rsidTr="0045566B">
        <w:trPr>
          <w:trHeight w:hRule="exact" w:val="520"/>
        </w:trPr>
        <w:tc>
          <w:tcPr>
            <w:tcW w:w="654" w:type="dxa"/>
            <w:vMerge w:val="restart"/>
          </w:tcPr>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10"/>
              <w:jc w:val="left"/>
              <w:rPr>
                <w:rFonts w:ascii="Times New Roman" w:hAnsi="Times New Roman"/>
                <w:b/>
                <w:sz w:val="11"/>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专业方向选修模块</w:t>
            </w:r>
          </w:p>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A12135</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测控电路</w:t>
            </w:r>
            <w:r w:rsidRPr="00581A09">
              <w:rPr>
                <w:rFonts w:ascii="Times New Roman" w:hAnsi="Times New Roman"/>
                <w:w w:val="105"/>
                <w:sz w:val="20"/>
              </w:rPr>
              <w:t>(B)</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Measuring &amp; Controlling Circuit (B)</w:t>
            </w:r>
          </w:p>
        </w:tc>
        <w:tc>
          <w:tcPr>
            <w:tcW w:w="653" w:type="dxa"/>
          </w:tcPr>
          <w:p w:rsidR="0045566B" w:rsidRPr="00581A09" w:rsidRDefault="0045566B" w:rsidP="003130B3">
            <w:pPr>
              <w:pStyle w:val="TableParagraph"/>
              <w:ind w:left="89" w:right="89"/>
              <w:rPr>
                <w:rFonts w:ascii="Times New Roman" w:hAnsi="Times New Roman"/>
                <w:sz w:val="20"/>
                <w:lang w:eastAsia="zh-CN"/>
              </w:rPr>
            </w:pPr>
            <w:r w:rsidRPr="00581A09">
              <w:rPr>
                <w:rFonts w:ascii="Times New Roman" w:hAnsi="Times New Roman" w:hint="eastAsia"/>
                <w:w w:val="105"/>
                <w:sz w:val="20"/>
                <w:lang w:eastAsia="zh-CN"/>
              </w:rPr>
              <w:t>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hint="eastAsia"/>
                <w:w w:val="105"/>
                <w:sz w:val="20"/>
                <w:lang w:eastAsia="zh-CN"/>
              </w:rPr>
              <w:t>40</w:t>
            </w:r>
          </w:p>
        </w:tc>
        <w:tc>
          <w:tcPr>
            <w:tcW w:w="653" w:type="dxa"/>
          </w:tcPr>
          <w:p w:rsidR="0045566B" w:rsidRPr="00581A09" w:rsidRDefault="0045566B" w:rsidP="003130B3">
            <w:pPr>
              <w:pStyle w:val="TableParagraph"/>
              <w:ind w:right="213"/>
              <w:jc w:val="right"/>
              <w:rPr>
                <w:rFonts w:ascii="Times New Roman" w:hAnsi="Times New Roman"/>
                <w:sz w:val="20"/>
                <w:lang w:eastAsia="zh-CN"/>
              </w:rPr>
            </w:pPr>
            <w:r w:rsidRPr="00581A09">
              <w:rPr>
                <w:rFonts w:ascii="Times New Roman" w:hAnsi="Times New Roman" w:hint="eastAsia"/>
                <w:sz w:val="20"/>
                <w:lang w:eastAsia="zh-CN"/>
              </w:rPr>
              <w:t>34</w:t>
            </w:r>
          </w:p>
        </w:tc>
        <w:tc>
          <w:tcPr>
            <w:tcW w:w="653" w:type="dxa"/>
          </w:tcPr>
          <w:p w:rsidR="0045566B" w:rsidRPr="00581A09" w:rsidRDefault="0045566B" w:rsidP="003130B3">
            <w:pPr>
              <w:pStyle w:val="TableParagraph"/>
              <w:rPr>
                <w:rFonts w:ascii="Times New Roman" w:hAnsi="Times New Roman"/>
                <w:sz w:val="20"/>
                <w:lang w:eastAsia="zh-CN"/>
              </w:rPr>
            </w:pPr>
            <w:r w:rsidRPr="00581A09">
              <w:rPr>
                <w:rFonts w:ascii="Times New Roman" w:hAnsi="Times New Roman" w:hint="eastAsia"/>
                <w:sz w:val="20"/>
                <w:lang w:eastAsia="zh-CN"/>
              </w:rPr>
              <w:t>6</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468" w:type="dxa"/>
            <w:vMerge w:val="restart"/>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A12219</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lang w:eastAsia="zh-CN"/>
              </w:rPr>
            </w:pPr>
            <w:r w:rsidRPr="00581A09">
              <w:rPr>
                <w:rFonts w:ascii="Times New Roman" w:hAnsi="Times New Roman"/>
                <w:w w:val="105"/>
                <w:sz w:val="20"/>
                <w:lang w:eastAsia="zh-CN"/>
              </w:rPr>
              <w:t>微机技术与仪器系统设计</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Microcomputer Technology &amp; Instrument</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4.5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72</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64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5</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A12220</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检测技术</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Measurement Technique</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40</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32</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A12021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光电检测技术</w:t>
            </w:r>
            <w:r w:rsidRPr="00581A09">
              <w:rPr>
                <w:rFonts w:ascii="Times New Roman" w:hAnsi="Times New Roman"/>
                <w:w w:val="105"/>
                <w:sz w:val="20"/>
              </w:rPr>
              <w:t>(</w:t>
            </w:r>
            <w:r w:rsidRPr="00581A09">
              <w:rPr>
                <w:rFonts w:ascii="Times New Roman" w:hAnsi="Times New Roman"/>
                <w:w w:val="105"/>
                <w:sz w:val="20"/>
              </w:rPr>
              <w:t>机械</w:t>
            </w:r>
            <w:r w:rsidRPr="00581A09">
              <w:rPr>
                <w:rFonts w:ascii="Times New Roman" w:hAnsi="Times New Roman"/>
                <w:w w:val="105"/>
                <w:sz w:val="20"/>
              </w:rPr>
              <w:t>)(A)</w:t>
            </w:r>
          </w:p>
          <w:p w:rsidR="0045566B" w:rsidRPr="00581A09" w:rsidRDefault="0045566B" w:rsidP="003130B3">
            <w:pPr>
              <w:pStyle w:val="TableParagraph"/>
              <w:spacing w:before="27" w:line="204" w:lineRule="exact"/>
              <w:ind w:left="106"/>
              <w:jc w:val="left"/>
              <w:rPr>
                <w:rFonts w:ascii="Times New Roman" w:hAnsi="Times New Roman"/>
                <w:sz w:val="17"/>
              </w:rPr>
            </w:pPr>
            <w:r w:rsidRPr="00581A09">
              <w:rPr>
                <w:rFonts w:ascii="Times New Roman" w:hAnsi="Times New Roman"/>
                <w:sz w:val="17"/>
              </w:rPr>
              <w:t>Opto-Electronic Detecting Technology (Mechanics)</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right="213"/>
              <w:jc w:val="right"/>
              <w:rPr>
                <w:rFonts w:ascii="Times New Roman" w:hAnsi="Times New Roman"/>
                <w:sz w:val="20"/>
              </w:rPr>
            </w:pPr>
            <w:r w:rsidRPr="00581A09">
              <w:rPr>
                <w:rFonts w:ascii="Times New Roman" w:hAnsi="Times New Roman"/>
                <w:sz w:val="20"/>
              </w:rPr>
              <w:t>26</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6</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A12221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精密仪器设计</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Precision Instrument Design</w:t>
            </w:r>
          </w:p>
        </w:tc>
        <w:tc>
          <w:tcPr>
            <w:tcW w:w="653" w:type="dxa"/>
          </w:tcPr>
          <w:p w:rsidR="0045566B" w:rsidRPr="00581A09" w:rsidRDefault="0045566B" w:rsidP="003130B3">
            <w:pPr>
              <w:pStyle w:val="TableParagraph"/>
              <w:ind w:left="89" w:right="89"/>
              <w:rPr>
                <w:rFonts w:ascii="Times New Roman" w:hAnsi="Times New Roman"/>
                <w:sz w:val="20"/>
              </w:rPr>
            </w:pPr>
            <w:r w:rsidRPr="00581A09">
              <w:rPr>
                <w:rFonts w:ascii="Times New Roman" w:hAnsi="Times New Roman"/>
                <w:w w:val="105"/>
                <w:sz w:val="20"/>
              </w:rPr>
              <w:t>2.5</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40</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40</w:t>
            </w:r>
          </w:p>
        </w:tc>
        <w:tc>
          <w:tcPr>
            <w:tcW w:w="653" w:type="dxa"/>
          </w:tcPr>
          <w:p w:rsidR="0045566B" w:rsidRPr="00581A09" w:rsidRDefault="0045566B" w:rsidP="003130B3"/>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7</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A12222</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控制技术与系统</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Control Technology and System</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32</w:t>
            </w:r>
          </w:p>
        </w:tc>
        <w:tc>
          <w:tcPr>
            <w:tcW w:w="653" w:type="dxa"/>
          </w:tcPr>
          <w:p w:rsidR="0045566B" w:rsidRPr="00581A09" w:rsidRDefault="0045566B" w:rsidP="003130B3">
            <w:pPr>
              <w:pStyle w:val="TableParagraph"/>
              <w:ind w:right="213"/>
              <w:jc w:val="right"/>
              <w:rPr>
                <w:rFonts w:ascii="Times New Roman" w:hAnsi="Times New Roman"/>
                <w:sz w:val="20"/>
              </w:rPr>
            </w:pPr>
            <w:r w:rsidRPr="00581A09">
              <w:rPr>
                <w:rFonts w:ascii="Times New Roman" w:hAnsi="Times New Roman"/>
                <w:sz w:val="20"/>
              </w:rPr>
              <w:t>28</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4</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7</w:t>
            </w:r>
          </w:p>
        </w:tc>
        <w:tc>
          <w:tcPr>
            <w:tcW w:w="468" w:type="dxa"/>
            <w:vMerge/>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ind w:left="1471" w:right="1471"/>
              <w:rPr>
                <w:rFonts w:ascii="Times New Roman" w:hAnsi="Times New Roman"/>
                <w:sz w:val="20"/>
                <w:lang w:eastAsia="zh-CN"/>
              </w:rPr>
            </w:pPr>
            <w:r w:rsidRPr="00581A09">
              <w:rPr>
                <w:rFonts w:ascii="Times New Roman" w:hAnsi="Times New Roman" w:hint="eastAsia"/>
                <w:w w:val="105"/>
                <w:sz w:val="20"/>
                <w:lang w:eastAsia="zh-CN"/>
              </w:rPr>
              <w:t>16</w:t>
            </w:r>
          </w:p>
        </w:tc>
      </w:tr>
      <w:tr w:rsidR="003130B3" w:rsidRPr="00581A09" w:rsidTr="0045566B">
        <w:trPr>
          <w:trHeight w:hRule="exact" w:val="723"/>
        </w:trPr>
        <w:tc>
          <w:tcPr>
            <w:tcW w:w="654" w:type="dxa"/>
            <w:vMerge w:val="restart"/>
          </w:tcPr>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0"/>
              <w:jc w:val="left"/>
              <w:rPr>
                <w:rFonts w:ascii="Times New Roman" w:hAnsi="Times New Roman"/>
                <w:b/>
              </w:rPr>
            </w:pPr>
          </w:p>
          <w:p w:rsidR="0045566B" w:rsidRPr="00581A09" w:rsidRDefault="0045566B" w:rsidP="003130B3">
            <w:pPr>
              <w:pStyle w:val="TableParagraph"/>
              <w:spacing w:before="11"/>
              <w:jc w:val="left"/>
              <w:rPr>
                <w:rFonts w:ascii="Times New Roman" w:hAnsi="Times New Roman"/>
                <w:b/>
                <w:sz w:val="14"/>
              </w:rPr>
            </w:pPr>
          </w:p>
          <w:p w:rsidR="0045566B" w:rsidRPr="00581A09" w:rsidRDefault="0045566B" w:rsidP="003130B3">
            <w:pPr>
              <w:pStyle w:val="TableParagraph"/>
              <w:spacing w:before="0" w:line="248" w:lineRule="exact"/>
              <w:ind w:left="112" w:right="110"/>
              <w:jc w:val="both"/>
              <w:rPr>
                <w:rFonts w:ascii="Times New Roman" w:hAnsi="Times New Roman"/>
                <w:sz w:val="20"/>
              </w:rPr>
            </w:pPr>
            <w:r w:rsidRPr="00581A09">
              <w:rPr>
                <w:rFonts w:ascii="Times New Roman" w:hAnsi="Times New Roman"/>
                <w:w w:val="103"/>
                <w:sz w:val="20"/>
              </w:rPr>
              <w:t>实践教学平台</w:t>
            </w:r>
          </w:p>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P11034</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lang w:eastAsia="zh-CN"/>
              </w:rPr>
            </w:pPr>
            <w:r w:rsidRPr="00581A09">
              <w:rPr>
                <w:rFonts w:ascii="Times New Roman" w:hAnsi="Times New Roman"/>
                <w:w w:val="105"/>
                <w:sz w:val="20"/>
                <w:lang w:eastAsia="zh-CN"/>
              </w:rPr>
              <w:t>思想政治理论课实践教学</w:t>
            </w:r>
          </w:p>
          <w:p w:rsidR="0045566B" w:rsidRPr="00581A09" w:rsidRDefault="0045566B" w:rsidP="003130B3">
            <w:pPr>
              <w:pStyle w:val="TableParagraph"/>
              <w:spacing w:before="27" w:line="204" w:lineRule="exact"/>
              <w:ind w:left="106"/>
              <w:jc w:val="left"/>
              <w:rPr>
                <w:rFonts w:ascii="Times New Roman" w:hAnsi="Times New Roman"/>
                <w:sz w:val="17"/>
              </w:rPr>
            </w:pPr>
            <w:r w:rsidRPr="00581A09">
              <w:rPr>
                <w:rFonts w:ascii="Times New Roman" w:hAnsi="Times New Roman"/>
                <w:sz w:val="17"/>
              </w:rPr>
              <w:t>The Practice of Ideological and Political Theory Course Teaching</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42" w:right="142"/>
              <w:rPr>
                <w:rFonts w:ascii="Times New Roman" w:hAnsi="Times New Roman"/>
                <w:sz w:val="20"/>
              </w:rPr>
            </w:pPr>
            <w:r w:rsidRPr="00581A09">
              <w:rPr>
                <w:rFonts w:ascii="Times New Roman" w:hAnsi="Times New Roman"/>
                <w:w w:val="105"/>
                <w:sz w:val="20"/>
              </w:rPr>
              <w:t>+2</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67"/>
              <w:jc w:val="left"/>
              <w:rPr>
                <w:rFonts w:ascii="Times New Roman" w:hAnsi="Times New Roman"/>
                <w:sz w:val="20"/>
              </w:rPr>
            </w:pPr>
            <w:r w:rsidRPr="00581A09">
              <w:rPr>
                <w:rFonts w:ascii="Times New Roman" w:hAnsi="Times New Roman"/>
                <w:w w:val="103"/>
                <w:sz w:val="20"/>
              </w:rPr>
              <w:t>4</w:t>
            </w:r>
          </w:p>
        </w:tc>
        <w:tc>
          <w:tcPr>
            <w:tcW w:w="468" w:type="dxa"/>
            <w:vMerge w:val="restart"/>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X11001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入学教育及军训</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Entrance Education &amp; Military Training</w:t>
            </w:r>
          </w:p>
        </w:tc>
        <w:tc>
          <w:tcPr>
            <w:tcW w:w="653" w:type="dxa"/>
          </w:tcPr>
          <w:p w:rsidR="0045566B" w:rsidRPr="00581A09" w:rsidRDefault="0045566B" w:rsidP="003130B3">
            <w:pPr>
              <w:pStyle w:val="TableParagraph"/>
              <w:spacing w:before="91"/>
              <w:rPr>
                <w:rFonts w:ascii="Times New Roman" w:hAnsi="Times New Roman"/>
                <w:sz w:val="20"/>
              </w:rPr>
            </w:pPr>
            <w:r w:rsidRPr="00581A09">
              <w:rPr>
                <w:rFonts w:ascii="Times New Roman" w:hAnsi="Times New Roman"/>
                <w:w w:val="103"/>
                <w:sz w:val="20"/>
              </w:rPr>
              <w:t>0</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X11002</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公益劳动</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Voluntary Labour</w:t>
            </w:r>
          </w:p>
        </w:tc>
        <w:tc>
          <w:tcPr>
            <w:tcW w:w="653" w:type="dxa"/>
          </w:tcPr>
          <w:p w:rsidR="0045566B" w:rsidRPr="00581A09" w:rsidRDefault="0045566B" w:rsidP="003130B3">
            <w:pPr>
              <w:pStyle w:val="TableParagraph"/>
              <w:spacing w:before="91"/>
              <w:rPr>
                <w:rFonts w:ascii="Times New Roman" w:hAnsi="Times New Roman"/>
                <w:sz w:val="20"/>
              </w:rPr>
            </w:pPr>
            <w:r w:rsidRPr="00581A09">
              <w:rPr>
                <w:rFonts w:ascii="Times New Roman" w:hAnsi="Times New Roman"/>
                <w:w w:val="103"/>
                <w:sz w:val="20"/>
              </w:rPr>
              <w:t>0</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w:t>
            </w:r>
          </w:p>
        </w:tc>
        <w:tc>
          <w:tcPr>
            <w:tcW w:w="653" w:type="dxa"/>
          </w:tcPr>
          <w:p w:rsidR="0045566B" w:rsidRPr="00581A09" w:rsidRDefault="0045566B" w:rsidP="003130B3"/>
        </w:tc>
        <w:tc>
          <w:tcPr>
            <w:tcW w:w="653" w:type="dxa"/>
          </w:tcPr>
          <w:p w:rsidR="0045566B" w:rsidRPr="00581A09" w:rsidRDefault="0045566B" w:rsidP="003130B3"/>
        </w:tc>
        <w:tc>
          <w:tcPr>
            <w:tcW w:w="653" w:type="dxa"/>
            <w:vAlign w:val="center"/>
          </w:tcPr>
          <w:p w:rsidR="0045566B" w:rsidRPr="00581A09" w:rsidRDefault="0045566B" w:rsidP="003130B3">
            <w:pPr>
              <w:jc w:val="center"/>
              <w:rPr>
                <w:lang w:eastAsia="zh-CN"/>
              </w:rPr>
            </w:pPr>
            <w:r w:rsidRPr="00581A09">
              <w:rPr>
                <w:rFonts w:hint="eastAsia"/>
                <w:lang w:eastAsia="zh-CN"/>
              </w:rPr>
              <w:t>1</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X11003</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社会实践</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Social Practice</w:t>
            </w:r>
          </w:p>
        </w:tc>
        <w:tc>
          <w:tcPr>
            <w:tcW w:w="653" w:type="dxa"/>
          </w:tcPr>
          <w:p w:rsidR="0045566B" w:rsidRPr="00581A09" w:rsidRDefault="0045566B" w:rsidP="003130B3">
            <w:pPr>
              <w:pStyle w:val="TableParagraph"/>
              <w:spacing w:before="91"/>
              <w:rPr>
                <w:rFonts w:ascii="Times New Roman" w:hAnsi="Times New Roman"/>
                <w:sz w:val="20"/>
              </w:rPr>
            </w:pPr>
            <w:r w:rsidRPr="00581A09">
              <w:rPr>
                <w:rFonts w:ascii="Times New Roman" w:hAnsi="Times New Roman"/>
                <w:w w:val="103"/>
                <w:sz w:val="20"/>
              </w:rPr>
              <w:t>0</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w:t>
            </w:r>
          </w:p>
        </w:tc>
        <w:tc>
          <w:tcPr>
            <w:tcW w:w="653" w:type="dxa"/>
          </w:tcPr>
          <w:p w:rsidR="0045566B" w:rsidRPr="00581A09" w:rsidRDefault="0045566B" w:rsidP="003130B3"/>
        </w:tc>
        <w:tc>
          <w:tcPr>
            <w:tcW w:w="653" w:type="dxa"/>
          </w:tcPr>
          <w:p w:rsidR="0045566B" w:rsidRPr="00581A09" w:rsidRDefault="0045566B" w:rsidP="003130B3"/>
        </w:tc>
        <w:tc>
          <w:tcPr>
            <w:tcW w:w="653" w:type="dxa"/>
            <w:vAlign w:val="center"/>
          </w:tcPr>
          <w:p w:rsidR="0045566B" w:rsidRPr="00581A09" w:rsidRDefault="0045566B" w:rsidP="003130B3">
            <w:pPr>
              <w:jc w:val="center"/>
              <w:rPr>
                <w:lang w:eastAsia="zh-CN"/>
              </w:rPr>
            </w:pPr>
            <w:r w:rsidRPr="00581A09">
              <w:rPr>
                <w:rFonts w:hint="eastAsia"/>
                <w:lang w:eastAsia="zh-CN"/>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C11001</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机械制图测绘</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Machinical Drawing &amp;Plotting (A)</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2</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A11026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金工实习</w:t>
            </w:r>
            <w:r w:rsidRPr="00581A09">
              <w:rPr>
                <w:rFonts w:ascii="Times New Roman" w:hAnsi="Times New Roman"/>
                <w:w w:val="105"/>
                <w:sz w:val="20"/>
              </w:rPr>
              <w:t>(B)</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Metalworking Practice (B)</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+2</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3</w:t>
            </w:r>
          </w:p>
        </w:tc>
        <w:tc>
          <w:tcPr>
            <w:tcW w:w="468" w:type="dxa"/>
            <w:vMerge/>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A11069</w:t>
            </w:r>
          </w:p>
        </w:tc>
        <w:tc>
          <w:tcPr>
            <w:tcW w:w="4021" w:type="dxa"/>
          </w:tcPr>
          <w:p w:rsidR="0045566B" w:rsidRPr="00581A09" w:rsidRDefault="0045566B" w:rsidP="003130B3">
            <w:pPr>
              <w:pStyle w:val="TableParagraph"/>
              <w:spacing w:before="15" w:line="223" w:lineRule="auto"/>
              <w:ind w:left="106" w:right="760"/>
              <w:jc w:val="left"/>
              <w:rPr>
                <w:rFonts w:ascii="Times New Roman" w:hAnsi="Times New Roman"/>
                <w:sz w:val="17"/>
              </w:rPr>
            </w:pPr>
            <w:r w:rsidRPr="00581A09">
              <w:rPr>
                <w:rFonts w:ascii="Times New Roman" w:hAnsi="Times New Roman"/>
                <w:sz w:val="20"/>
              </w:rPr>
              <w:t>仪器制造技术工艺实习</w:t>
            </w:r>
            <w:r w:rsidRPr="00581A09">
              <w:rPr>
                <w:rFonts w:ascii="Times New Roman" w:hAnsi="Times New Roman"/>
                <w:sz w:val="20"/>
              </w:rPr>
              <w:t xml:space="preserve">(A)  </w:t>
            </w:r>
            <w:r w:rsidRPr="00581A09">
              <w:rPr>
                <w:rFonts w:ascii="Times New Roman" w:hAnsi="Times New Roman"/>
                <w:sz w:val="17"/>
              </w:rPr>
              <w:t>Practice for Instrument</w:t>
            </w:r>
            <w:r w:rsidRPr="00581A09">
              <w:rPr>
                <w:rFonts w:ascii="Times New Roman" w:hAnsi="Times New Roman"/>
                <w:spacing w:val="-11"/>
                <w:sz w:val="17"/>
              </w:rPr>
              <w:t xml:space="preserve"> </w:t>
            </w:r>
            <w:r w:rsidRPr="00581A09">
              <w:rPr>
                <w:rFonts w:ascii="Times New Roman" w:hAnsi="Times New Roman"/>
                <w:sz w:val="17"/>
              </w:rPr>
              <w:t>manufacturing technology</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42" w:right="142"/>
              <w:rPr>
                <w:rFonts w:ascii="Times New Roman" w:hAnsi="Times New Roman"/>
                <w:sz w:val="20"/>
              </w:rPr>
            </w:pPr>
            <w:r w:rsidRPr="00581A09">
              <w:rPr>
                <w:rFonts w:ascii="Times New Roman" w:hAnsi="Times New Roman"/>
                <w:w w:val="105"/>
                <w:sz w:val="20"/>
              </w:rPr>
              <w:t>+2</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67"/>
              <w:jc w:val="left"/>
              <w:rPr>
                <w:rFonts w:ascii="Times New Roman" w:hAnsi="Times New Roman"/>
                <w:sz w:val="20"/>
              </w:rPr>
            </w:pPr>
            <w:r w:rsidRPr="00581A09">
              <w:rPr>
                <w:rFonts w:ascii="Times New Roman" w:hAnsi="Times New Roman"/>
                <w:w w:val="103"/>
                <w:sz w:val="20"/>
              </w:rPr>
              <w:t>5</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A11030</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lang w:eastAsia="zh-CN"/>
              </w:rPr>
            </w:pPr>
            <w:r w:rsidRPr="00581A09">
              <w:rPr>
                <w:rFonts w:ascii="Times New Roman" w:hAnsi="Times New Roman"/>
                <w:w w:val="105"/>
                <w:sz w:val="20"/>
                <w:lang w:eastAsia="zh-CN"/>
              </w:rPr>
              <w:t>精密机械设计课程设计</w:t>
            </w:r>
            <w:r w:rsidRPr="00581A09">
              <w:rPr>
                <w:rFonts w:ascii="Times New Roman" w:hAnsi="Times New Roman"/>
                <w:w w:val="105"/>
                <w:sz w:val="20"/>
                <w:lang w:eastAsia="zh-CN"/>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Basic Pricision Mechanical Design (A)</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4</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A11007</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lang w:eastAsia="zh-CN"/>
              </w:rPr>
            </w:pPr>
            <w:r w:rsidRPr="00581A09">
              <w:rPr>
                <w:rFonts w:ascii="Times New Roman" w:hAnsi="Times New Roman"/>
                <w:w w:val="105"/>
                <w:sz w:val="20"/>
                <w:lang w:eastAsia="zh-CN"/>
              </w:rPr>
              <w:t>传感器结构课程设计</w:t>
            </w:r>
            <w:r w:rsidRPr="00581A09">
              <w:rPr>
                <w:rFonts w:ascii="Times New Roman" w:hAnsi="Times New Roman"/>
                <w:w w:val="105"/>
                <w:sz w:val="20"/>
                <w:lang w:eastAsia="zh-CN"/>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Course Exercise in Sensor Structure</w:t>
            </w:r>
          </w:p>
        </w:tc>
        <w:tc>
          <w:tcPr>
            <w:tcW w:w="653" w:type="dxa"/>
          </w:tcPr>
          <w:p w:rsidR="0045566B" w:rsidRPr="00581A09" w:rsidRDefault="0045566B" w:rsidP="003130B3">
            <w:pPr>
              <w:pStyle w:val="TableParagraph"/>
              <w:rPr>
                <w:rFonts w:ascii="Times New Roman" w:hAnsi="Times New Roman"/>
                <w:sz w:val="20"/>
              </w:rPr>
            </w:pPr>
            <w:r w:rsidRPr="00581A09">
              <w:rPr>
                <w:rFonts w:ascii="Times New Roman" w:hAnsi="Times New Roman"/>
                <w:w w:val="103"/>
                <w:sz w:val="20"/>
              </w:rPr>
              <w:t>3</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+3</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D11016</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电工电子工艺实训</w:t>
            </w:r>
            <w:r w:rsidRPr="00581A09">
              <w:rPr>
                <w:rFonts w:ascii="Times New Roman" w:hAnsi="Times New Roman"/>
                <w:w w:val="105"/>
                <w:sz w:val="20"/>
              </w:rPr>
              <w:t>(B)</w:t>
            </w:r>
          </w:p>
          <w:p w:rsidR="0045566B" w:rsidRPr="00581A09" w:rsidRDefault="0045566B" w:rsidP="003130B3">
            <w:pPr>
              <w:pStyle w:val="TableParagraph"/>
              <w:spacing w:before="27" w:line="204" w:lineRule="exact"/>
              <w:ind w:left="106" w:right="317"/>
              <w:jc w:val="left"/>
              <w:rPr>
                <w:rFonts w:ascii="Times New Roman" w:hAnsi="Times New Roman"/>
                <w:sz w:val="17"/>
              </w:rPr>
            </w:pPr>
            <w:r w:rsidRPr="00581A09">
              <w:rPr>
                <w:rFonts w:ascii="Times New Roman" w:hAnsi="Times New Roman"/>
                <w:sz w:val="17"/>
              </w:rPr>
              <w:t>Electrical &amp; Electronic Technics Training (B)</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1</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42" w:right="142"/>
              <w:rPr>
                <w:rFonts w:ascii="Times New Roman" w:hAnsi="Times New Roman"/>
                <w:sz w:val="20"/>
              </w:rPr>
            </w:pPr>
            <w:r w:rsidRPr="00581A09">
              <w:rPr>
                <w:rFonts w:ascii="Times New Roman" w:hAnsi="Times New Roman"/>
                <w:w w:val="105"/>
                <w:sz w:val="20"/>
              </w:rPr>
              <w:t>+1</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67"/>
              <w:jc w:val="left"/>
              <w:rPr>
                <w:rFonts w:ascii="Times New Roman" w:hAnsi="Times New Roman"/>
                <w:sz w:val="20"/>
              </w:rPr>
            </w:pPr>
            <w:r w:rsidRPr="00581A09">
              <w:rPr>
                <w:rFonts w:ascii="Times New Roman" w:hAnsi="Times New Roman"/>
                <w:w w:val="103"/>
                <w:sz w:val="20"/>
              </w:rPr>
              <w:t>6</w:t>
            </w:r>
          </w:p>
        </w:tc>
        <w:tc>
          <w:tcPr>
            <w:tcW w:w="468" w:type="dxa"/>
            <w:vMerge/>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A11005</w:t>
            </w:r>
          </w:p>
        </w:tc>
        <w:tc>
          <w:tcPr>
            <w:tcW w:w="4021" w:type="dxa"/>
          </w:tcPr>
          <w:p w:rsidR="0045566B" w:rsidRPr="00581A09" w:rsidRDefault="0045566B" w:rsidP="003130B3">
            <w:pPr>
              <w:pStyle w:val="TableParagraph"/>
              <w:spacing w:before="15" w:line="223" w:lineRule="auto"/>
              <w:ind w:left="106" w:right="1099"/>
              <w:jc w:val="left"/>
              <w:rPr>
                <w:rFonts w:ascii="Times New Roman" w:hAnsi="Times New Roman"/>
                <w:sz w:val="17"/>
              </w:rPr>
            </w:pPr>
            <w:r w:rsidRPr="00581A09">
              <w:rPr>
                <w:rFonts w:ascii="Times New Roman" w:hAnsi="Times New Roman"/>
                <w:sz w:val="20"/>
              </w:rPr>
              <w:t>测控专业生产实习</w:t>
            </w:r>
            <w:r w:rsidRPr="00581A09">
              <w:rPr>
                <w:rFonts w:ascii="Times New Roman" w:hAnsi="Times New Roman"/>
                <w:sz w:val="20"/>
              </w:rPr>
              <w:t xml:space="preserve">(A) </w:t>
            </w:r>
            <w:r w:rsidRPr="00581A09">
              <w:rPr>
                <w:rFonts w:ascii="Times New Roman" w:hAnsi="Times New Roman"/>
                <w:sz w:val="17"/>
              </w:rPr>
              <w:t>Production Practice for</w:t>
            </w:r>
            <w:r w:rsidRPr="00581A09">
              <w:rPr>
                <w:rFonts w:ascii="Times New Roman" w:hAnsi="Times New Roman"/>
                <w:spacing w:val="-10"/>
                <w:sz w:val="17"/>
              </w:rPr>
              <w:t xml:space="preserve"> </w:t>
            </w:r>
            <w:r w:rsidRPr="00581A09">
              <w:rPr>
                <w:rFonts w:ascii="Times New Roman" w:hAnsi="Times New Roman"/>
                <w:sz w:val="17"/>
              </w:rPr>
              <w:t>Measuring &amp;Controlling Majors</w:t>
            </w:r>
            <w:r w:rsidRPr="00581A09">
              <w:rPr>
                <w:rFonts w:ascii="Times New Roman" w:hAnsi="Times New Roman"/>
                <w:spacing w:val="-7"/>
                <w:sz w:val="17"/>
              </w:rPr>
              <w:t xml:space="preserve"> </w:t>
            </w:r>
            <w:r w:rsidRPr="00581A09">
              <w:rPr>
                <w:rFonts w:ascii="Times New Roman" w:hAnsi="Times New Roman"/>
                <w:sz w:val="17"/>
              </w:rPr>
              <w:t>(A)</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rPr>
                <w:rFonts w:ascii="Times New Roman" w:hAnsi="Times New Roman"/>
                <w:sz w:val="20"/>
              </w:rPr>
            </w:pPr>
            <w:r w:rsidRPr="00581A09">
              <w:rPr>
                <w:rFonts w:ascii="Times New Roman" w:hAnsi="Times New Roman"/>
                <w:w w:val="103"/>
                <w:sz w:val="20"/>
              </w:rPr>
              <w:t>2</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42" w:right="142"/>
              <w:rPr>
                <w:rFonts w:ascii="Times New Roman" w:hAnsi="Times New Roman"/>
                <w:sz w:val="20"/>
              </w:rPr>
            </w:pPr>
            <w:r w:rsidRPr="00581A09">
              <w:rPr>
                <w:rFonts w:ascii="Times New Roman" w:hAnsi="Times New Roman"/>
                <w:w w:val="105"/>
                <w:sz w:val="20"/>
              </w:rPr>
              <w:t>+2</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67"/>
              <w:jc w:val="left"/>
              <w:rPr>
                <w:rFonts w:ascii="Times New Roman" w:hAnsi="Times New Roman"/>
                <w:sz w:val="20"/>
              </w:rPr>
            </w:pPr>
            <w:r w:rsidRPr="00581A09">
              <w:rPr>
                <w:rFonts w:ascii="Times New Roman" w:hAnsi="Times New Roman"/>
                <w:w w:val="103"/>
                <w:sz w:val="20"/>
              </w:rPr>
              <w:t>7</w:t>
            </w:r>
          </w:p>
        </w:tc>
        <w:tc>
          <w:tcPr>
            <w:tcW w:w="468" w:type="dxa"/>
            <w:vMerge/>
          </w:tcPr>
          <w:p w:rsidR="0045566B" w:rsidRPr="00581A09" w:rsidRDefault="0045566B" w:rsidP="003130B3"/>
        </w:tc>
      </w:tr>
      <w:tr w:rsidR="003130B3" w:rsidRPr="00581A09" w:rsidTr="0045566B">
        <w:trPr>
          <w:trHeight w:hRule="exact" w:val="723"/>
        </w:trPr>
        <w:tc>
          <w:tcPr>
            <w:tcW w:w="654" w:type="dxa"/>
            <w:vMerge/>
          </w:tcPr>
          <w:p w:rsidR="0045566B" w:rsidRPr="00581A09" w:rsidRDefault="0045566B" w:rsidP="003130B3"/>
        </w:tc>
        <w:tc>
          <w:tcPr>
            <w:tcW w:w="93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24" w:right="124"/>
              <w:rPr>
                <w:rFonts w:ascii="Times New Roman" w:hAnsi="Times New Roman"/>
                <w:sz w:val="20"/>
              </w:rPr>
            </w:pPr>
            <w:r w:rsidRPr="00581A09">
              <w:rPr>
                <w:rFonts w:ascii="Times New Roman" w:hAnsi="Times New Roman"/>
                <w:w w:val="105"/>
                <w:sz w:val="20"/>
              </w:rPr>
              <w:t>A11004</w:t>
            </w:r>
          </w:p>
        </w:tc>
        <w:tc>
          <w:tcPr>
            <w:tcW w:w="4021" w:type="dxa"/>
          </w:tcPr>
          <w:p w:rsidR="0045566B" w:rsidRPr="00581A09" w:rsidRDefault="0045566B" w:rsidP="003130B3">
            <w:pPr>
              <w:pStyle w:val="TableParagraph"/>
              <w:spacing w:before="15" w:line="223" w:lineRule="auto"/>
              <w:ind w:left="106" w:right="892"/>
              <w:jc w:val="left"/>
              <w:rPr>
                <w:rFonts w:ascii="Times New Roman" w:hAnsi="Times New Roman"/>
                <w:sz w:val="17"/>
              </w:rPr>
            </w:pPr>
            <w:r w:rsidRPr="00581A09">
              <w:rPr>
                <w:rFonts w:ascii="Times New Roman" w:hAnsi="Times New Roman"/>
                <w:sz w:val="20"/>
              </w:rPr>
              <w:t>测控专业毕业实践与毕业设计</w:t>
            </w:r>
            <w:r w:rsidRPr="00581A09">
              <w:rPr>
                <w:rFonts w:ascii="Times New Roman" w:hAnsi="Times New Roman"/>
                <w:sz w:val="20"/>
              </w:rPr>
              <w:t xml:space="preserve">(A) </w:t>
            </w:r>
            <w:r w:rsidRPr="00581A09">
              <w:rPr>
                <w:rFonts w:ascii="Times New Roman" w:hAnsi="Times New Roman"/>
                <w:sz w:val="17"/>
              </w:rPr>
              <w:t>Graduation Project for Measuring &amp;Controlling Majors (A)</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89" w:right="89"/>
              <w:rPr>
                <w:rFonts w:ascii="Times New Roman" w:hAnsi="Times New Roman"/>
                <w:sz w:val="20"/>
                <w:lang w:eastAsia="zh-CN"/>
              </w:rPr>
            </w:pPr>
            <w:r w:rsidRPr="00581A09">
              <w:rPr>
                <w:rFonts w:ascii="Times New Roman" w:hAnsi="Times New Roman" w:hint="eastAsia"/>
                <w:w w:val="105"/>
                <w:sz w:val="20"/>
                <w:lang w:eastAsia="zh-CN"/>
              </w:rPr>
              <w:t>15</w:t>
            </w:r>
          </w:p>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142" w:right="142"/>
              <w:rPr>
                <w:rFonts w:ascii="Times New Roman" w:hAnsi="Times New Roman"/>
                <w:sz w:val="20"/>
                <w:lang w:eastAsia="zh-CN"/>
              </w:rPr>
            </w:pPr>
            <w:r w:rsidRPr="00581A09">
              <w:rPr>
                <w:rFonts w:ascii="Times New Roman" w:hAnsi="Times New Roman"/>
                <w:w w:val="105"/>
                <w:sz w:val="20"/>
              </w:rPr>
              <w:t>+</w:t>
            </w:r>
            <w:r w:rsidRPr="00581A09">
              <w:rPr>
                <w:rFonts w:ascii="Times New Roman" w:hAnsi="Times New Roman" w:hint="eastAsia"/>
                <w:w w:val="105"/>
                <w:sz w:val="20"/>
                <w:lang w:eastAsia="zh-CN"/>
              </w:rPr>
              <w:t>15</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spacing w:before="11"/>
              <w:jc w:val="left"/>
              <w:rPr>
                <w:rFonts w:ascii="Times New Roman" w:hAnsi="Times New Roman"/>
                <w:b/>
                <w:sz w:val="11"/>
              </w:rPr>
            </w:pPr>
          </w:p>
          <w:p w:rsidR="0045566B" w:rsidRPr="00581A09" w:rsidRDefault="0045566B" w:rsidP="003130B3">
            <w:pPr>
              <w:pStyle w:val="TableParagraph"/>
              <w:spacing w:before="0"/>
              <w:ind w:left="267"/>
              <w:jc w:val="left"/>
              <w:rPr>
                <w:rFonts w:ascii="Times New Roman" w:hAnsi="Times New Roman"/>
                <w:sz w:val="20"/>
              </w:rPr>
            </w:pPr>
            <w:r w:rsidRPr="00581A09">
              <w:rPr>
                <w:rFonts w:ascii="Times New Roman" w:hAnsi="Times New Roman"/>
                <w:w w:val="103"/>
                <w:sz w:val="20"/>
              </w:rPr>
              <w:t>8</w:t>
            </w:r>
          </w:p>
        </w:tc>
        <w:tc>
          <w:tcPr>
            <w:tcW w:w="468" w:type="dxa"/>
            <w:vMerge/>
          </w:tcPr>
          <w:p w:rsidR="0045566B" w:rsidRPr="00581A09" w:rsidRDefault="0045566B" w:rsidP="003130B3"/>
        </w:tc>
      </w:tr>
      <w:tr w:rsidR="003130B3" w:rsidRPr="00581A09" w:rsidTr="0045566B">
        <w:trPr>
          <w:trHeight w:hRule="exact" w:val="520"/>
        </w:trPr>
        <w:tc>
          <w:tcPr>
            <w:tcW w:w="654" w:type="dxa"/>
            <w:vMerge/>
          </w:tcPr>
          <w:p w:rsidR="0045566B" w:rsidRPr="00581A09" w:rsidRDefault="0045566B" w:rsidP="003130B3"/>
        </w:tc>
        <w:tc>
          <w:tcPr>
            <w:tcW w:w="933" w:type="dxa"/>
          </w:tcPr>
          <w:p w:rsidR="0045566B" w:rsidRPr="00581A09" w:rsidRDefault="0045566B" w:rsidP="003130B3">
            <w:pPr>
              <w:pStyle w:val="TableParagraph"/>
              <w:ind w:left="124" w:right="124"/>
              <w:rPr>
                <w:rFonts w:ascii="Times New Roman" w:hAnsi="Times New Roman"/>
                <w:sz w:val="20"/>
              </w:rPr>
            </w:pPr>
            <w:r w:rsidRPr="00581A09">
              <w:rPr>
                <w:rFonts w:ascii="Times New Roman" w:hAnsi="Times New Roman"/>
                <w:w w:val="105"/>
                <w:sz w:val="20"/>
              </w:rPr>
              <w:t>X11004</w:t>
            </w:r>
          </w:p>
        </w:tc>
        <w:tc>
          <w:tcPr>
            <w:tcW w:w="4021" w:type="dxa"/>
          </w:tcPr>
          <w:p w:rsidR="0045566B" w:rsidRPr="00581A09" w:rsidRDefault="0045566B" w:rsidP="003130B3">
            <w:pPr>
              <w:pStyle w:val="TableParagraph"/>
              <w:spacing w:before="0" w:line="253" w:lineRule="exact"/>
              <w:ind w:left="106"/>
              <w:jc w:val="left"/>
              <w:rPr>
                <w:rFonts w:ascii="Times New Roman" w:hAnsi="Times New Roman"/>
                <w:sz w:val="20"/>
              </w:rPr>
            </w:pPr>
            <w:r w:rsidRPr="00581A09">
              <w:rPr>
                <w:rFonts w:ascii="Times New Roman" w:hAnsi="Times New Roman"/>
                <w:w w:val="105"/>
                <w:sz w:val="20"/>
              </w:rPr>
              <w:t>毕业鉴定</w:t>
            </w:r>
            <w:r w:rsidRPr="00581A09">
              <w:rPr>
                <w:rFonts w:ascii="Times New Roman" w:hAnsi="Times New Roman"/>
                <w:w w:val="105"/>
                <w:sz w:val="20"/>
              </w:rPr>
              <w:t>(A)</w:t>
            </w:r>
          </w:p>
          <w:p w:rsidR="0045566B" w:rsidRPr="00581A09" w:rsidRDefault="0045566B" w:rsidP="003130B3">
            <w:pPr>
              <w:pStyle w:val="TableParagraph"/>
              <w:spacing w:before="0" w:line="215" w:lineRule="exact"/>
              <w:ind w:left="106"/>
              <w:jc w:val="left"/>
              <w:rPr>
                <w:rFonts w:ascii="Times New Roman" w:hAnsi="Times New Roman"/>
                <w:sz w:val="17"/>
              </w:rPr>
            </w:pPr>
            <w:r w:rsidRPr="00581A09">
              <w:rPr>
                <w:rFonts w:ascii="Times New Roman" w:hAnsi="Times New Roman"/>
                <w:sz w:val="17"/>
              </w:rPr>
              <w:t>Graduation Education</w:t>
            </w:r>
          </w:p>
        </w:tc>
        <w:tc>
          <w:tcPr>
            <w:tcW w:w="653" w:type="dxa"/>
          </w:tcPr>
          <w:p w:rsidR="0045566B" w:rsidRPr="00581A09" w:rsidRDefault="0045566B" w:rsidP="003130B3">
            <w:pPr>
              <w:pStyle w:val="TableParagraph"/>
              <w:spacing w:before="91"/>
              <w:rPr>
                <w:rFonts w:ascii="Times New Roman" w:hAnsi="Times New Roman"/>
                <w:sz w:val="20"/>
              </w:rPr>
            </w:pPr>
            <w:r w:rsidRPr="00581A09">
              <w:rPr>
                <w:rFonts w:ascii="Times New Roman" w:hAnsi="Times New Roman"/>
                <w:w w:val="103"/>
                <w:sz w:val="20"/>
              </w:rPr>
              <w:t>0</w:t>
            </w:r>
          </w:p>
        </w:tc>
        <w:tc>
          <w:tcPr>
            <w:tcW w:w="653" w:type="dxa"/>
          </w:tcPr>
          <w:p w:rsidR="0045566B" w:rsidRPr="00581A09" w:rsidRDefault="0045566B" w:rsidP="003130B3">
            <w:pPr>
              <w:pStyle w:val="TableParagraph"/>
              <w:ind w:left="142" w:right="142"/>
              <w:rPr>
                <w:rFonts w:ascii="Times New Roman" w:hAnsi="Times New Roman"/>
                <w:sz w:val="20"/>
              </w:rPr>
            </w:pPr>
            <w:r w:rsidRPr="00581A09">
              <w:rPr>
                <w:rFonts w:ascii="Times New Roman" w:hAnsi="Times New Roman"/>
                <w:w w:val="105"/>
                <w:sz w:val="20"/>
              </w:rPr>
              <w:t>+1</w:t>
            </w:r>
          </w:p>
        </w:tc>
        <w:tc>
          <w:tcPr>
            <w:tcW w:w="653" w:type="dxa"/>
          </w:tcPr>
          <w:p w:rsidR="0045566B" w:rsidRPr="00581A09" w:rsidRDefault="0045566B" w:rsidP="003130B3"/>
        </w:tc>
        <w:tc>
          <w:tcPr>
            <w:tcW w:w="653" w:type="dxa"/>
          </w:tcPr>
          <w:p w:rsidR="0045566B" w:rsidRPr="00581A09" w:rsidRDefault="0045566B" w:rsidP="003130B3"/>
        </w:tc>
        <w:tc>
          <w:tcPr>
            <w:tcW w:w="653" w:type="dxa"/>
          </w:tcPr>
          <w:p w:rsidR="0045566B" w:rsidRPr="00581A09" w:rsidRDefault="0045566B" w:rsidP="003130B3">
            <w:pPr>
              <w:pStyle w:val="TableParagraph"/>
              <w:ind w:left="267"/>
              <w:jc w:val="left"/>
              <w:rPr>
                <w:rFonts w:ascii="Times New Roman" w:hAnsi="Times New Roman"/>
                <w:sz w:val="20"/>
              </w:rPr>
            </w:pPr>
            <w:r w:rsidRPr="00581A09">
              <w:rPr>
                <w:rFonts w:ascii="Times New Roman" w:hAnsi="Times New Roman"/>
                <w:w w:val="103"/>
                <w:sz w:val="20"/>
              </w:rPr>
              <w:t>8</w:t>
            </w:r>
          </w:p>
        </w:tc>
        <w:tc>
          <w:tcPr>
            <w:tcW w:w="468" w:type="dxa"/>
            <w:vMerge/>
          </w:tcPr>
          <w:p w:rsidR="0045566B" w:rsidRPr="00581A09" w:rsidRDefault="0045566B" w:rsidP="003130B3"/>
        </w:tc>
      </w:tr>
      <w:tr w:rsidR="003130B3" w:rsidRPr="00581A09" w:rsidTr="0045566B">
        <w:trPr>
          <w:trHeight w:hRule="exact" w:val="374"/>
        </w:trPr>
        <w:tc>
          <w:tcPr>
            <w:tcW w:w="654" w:type="dxa"/>
            <w:vMerge/>
          </w:tcPr>
          <w:p w:rsidR="0045566B" w:rsidRPr="00581A09" w:rsidRDefault="0045566B" w:rsidP="003130B3"/>
        </w:tc>
        <w:tc>
          <w:tcPr>
            <w:tcW w:w="4954" w:type="dxa"/>
            <w:gridSpan w:val="2"/>
          </w:tcPr>
          <w:p w:rsidR="0045566B" w:rsidRPr="00581A09" w:rsidRDefault="0045566B" w:rsidP="003130B3">
            <w:pPr>
              <w:pStyle w:val="TableParagraph"/>
              <w:spacing w:before="28"/>
              <w:ind w:left="1819" w:right="1819"/>
              <w:rPr>
                <w:rFonts w:ascii="Times New Roman" w:hAnsi="Times New Roman"/>
                <w:sz w:val="20"/>
              </w:rPr>
            </w:pPr>
            <w:r w:rsidRPr="00581A09">
              <w:rPr>
                <w:rFonts w:ascii="Times New Roman" w:hAnsi="Times New Roman"/>
                <w:w w:val="105"/>
                <w:sz w:val="20"/>
              </w:rPr>
              <w:t>应修学分小计</w:t>
            </w:r>
          </w:p>
        </w:tc>
        <w:tc>
          <w:tcPr>
            <w:tcW w:w="3733" w:type="dxa"/>
            <w:gridSpan w:val="6"/>
          </w:tcPr>
          <w:p w:rsidR="0045566B" w:rsidRPr="00581A09" w:rsidRDefault="0045566B" w:rsidP="003130B3">
            <w:pPr>
              <w:pStyle w:val="TableParagraph"/>
              <w:spacing w:before="28"/>
              <w:ind w:left="1471" w:right="1471"/>
              <w:rPr>
                <w:rFonts w:ascii="Times New Roman" w:hAnsi="Times New Roman"/>
                <w:sz w:val="20"/>
              </w:rPr>
            </w:pPr>
            <w:r w:rsidRPr="00581A09">
              <w:rPr>
                <w:rFonts w:ascii="Times New Roman" w:hAnsi="Times New Roman"/>
                <w:w w:val="103"/>
                <w:sz w:val="20"/>
              </w:rPr>
              <w:fldChar w:fldCharType="begin"/>
            </w:r>
            <w:r w:rsidRPr="00581A09">
              <w:rPr>
                <w:rFonts w:ascii="Times New Roman" w:hAnsi="Times New Roman"/>
                <w:w w:val="103"/>
                <w:sz w:val="20"/>
              </w:rPr>
              <w:instrText xml:space="preserve"> =SUM(ABOVE) </w:instrText>
            </w:r>
            <w:r w:rsidRPr="00581A09">
              <w:rPr>
                <w:rFonts w:ascii="Times New Roman" w:hAnsi="Times New Roman"/>
                <w:w w:val="103"/>
                <w:sz w:val="20"/>
              </w:rPr>
              <w:fldChar w:fldCharType="separate"/>
            </w:r>
            <w:r w:rsidRPr="00581A09">
              <w:rPr>
                <w:rFonts w:ascii="Times New Roman" w:hAnsi="Times New Roman" w:hint="eastAsia"/>
                <w:noProof/>
                <w:w w:val="103"/>
                <w:sz w:val="20"/>
                <w:lang w:eastAsia="zh-CN"/>
              </w:rPr>
              <w:t>31</w:t>
            </w:r>
            <w:r w:rsidRPr="00581A09">
              <w:rPr>
                <w:rFonts w:ascii="Times New Roman" w:hAnsi="Times New Roman"/>
                <w:w w:val="103"/>
                <w:sz w:val="20"/>
              </w:rPr>
              <w:fldChar w:fldCharType="end"/>
            </w:r>
          </w:p>
        </w:tc>
      </w:tr>
      <w:tr w:rsidR="003130B3" w:rsidRPr="00581A09" w:rsidTr="0045566B">
        <w:trPr>
          <w:trHeight w:hRule="exact" w:val="374"/>
        </w:trPr>
        <w:tc>
          <w:tcPr>
            <w:tcW w:w="5608" w:type="dxa"/>
            <w:gridSpan w:val="3"/>
          </w:tcPr>
          <w:p w:rsidR="0045566B" w:rsidRPr="00581A09" w:rsidRDefault="0045566B" w:rsidP="003130B3">
            <w:pPr>
              <w:pStyle w:val="TableParagraph"/>
              <w:spacing w:before="28"/>
              <w:ind w:left="2566" w:right="2566"/>
              <w:rPr>
                <w:rFonts w:ascii="Times New Roman" w:hAnsi="Times New Roman"/>
                <w:sz w:val="20"/>
              </w:rPr>
            </w:pPr>
            <w:r w:rsidRPr="00581A09">
              <w:rPr>
                <w:rFonts w:ascii="Times New Roman" w:hAnsi="Times New Roman"/>
                <w:w w:val="105"/>
                <w:sz w:val="20"/>
              </w:rPr>
              <w:t>总计</w:t>
            </w:r>
          </w:p>
        </w:tc>
        <w:tc>
          <w:tcPr>
            <w:tcW w:w="3733" w:type="dxa"/>
            <w:gridSpan w:val="6"/>
          </w:tcPr>
          <w:p w:rsidR="0045566B" w:rsidRPr="00581A09" w:rsidRDefault="0045566B" w:rsidP="003130B3">
            <w:pPr>
              <w:pStyle w:val="TableParagraph"/>
              <w:spacing w:before="28"/>
              <w:ind w:left="1471" w:right="1471"/>
              <w:rPr>
                <w:rFonts w:ascii="Times New Roman" w:hAnsi="Times New Roman"/>
                <w:sz w:val="20"/>
                <w:lang w:eastAsia="zh-CN"/>
              </w:rPr>
            </w:pPr>
            <w:r w:rsidRPr="00581A09">
              <w:rPr>
                <w:rFonts w:ascii="Times New Roman" w:hAnsi="Times New Roman" w:hint="eastAsia"/>
                <w:w w:val="105"/>
                <w:sz w:val="20"/>
                <w:lang w:eastAsia="zh-CN"/>
              </w:rPr>
              <w:t>165.5</w:t>
            </w:r>
          </w:p>
        </w:tc>
      </w:tr>
      <w:tr w:rsidR="003130B3" w:rsidRPr="00581A09" w:rsidTr="0045566B">
        <w:trPr>
          <w:trHeight w:hRule="exact" w:val="567"/>
        </w:trPr>
        <w:tc>
          <w:tcPr>
            <w:tcW w:w="1587" w:type="dxa"/>
            <w:gridSpan w:val="2"/>
            <w:vAlign w:val="center"/>
          </w:tcPr>
          <w:p w:rsidR="0045566B" w:rsidRPr="00581A09" w:rsidRDefault="0045566B" w:rsidP="003130B3">
            <w:pPr>
              <w:pStyle w:val="TableParagraph"/>
              <w:spacing w:before="0" w:line="312" w:lineRule="exact"/>
              <w:ind w:left="416" w:right="416"/>
              <w:rPr>
                <w:rFonts w:ascii="Times New Roman" w:eastAsia="黑体" w:hAnsi="Times New Roman"/>
                <w:b/>
                <w:sz w:val="20"/>
              </w:rPr>
            </w:pPr>
            <w:r w:rsidRPr="00581A09">
              <w:rPr>
                <w:rFonts w:ascii="Times New Roman" w:eastAsia="Microsoft JhengHei" w:hAnsi="Times New Roman" w:hint="eastAsia"/>
                <w:b/>
                <w:w w:val="105"/>
                <w:sz w:val="20"/>
              </w:rPr>
              <w:t>制定</w:t>
            </w:r>
          </w:p>
        </w:tc>
        <w:tc>
          <w:tcPr>
            <w:tcW w:w="4021" w:type="dxa"/>
            <w:vAlign w:val="center"/>
          </w:tcPr>
          <w:p w:rsidR="0045566B" w:rsidRPr="00581A09" w:rsidRDefault="0045566B" w:rsidP="003130B3">
            <w:pPr>
              <w:jc w:val="center"/>
            </w:pPr>
          </w:p>
        </w:tc>
        <w:tc>
          <w:tcPr>
            <w:tcW w:w="1306" w:type="dxa"/>
            <w:gridSpan w:val="2"/>
            <w:vAlign w:val="center"/>
          </w:tcPr>
          <w:p w:rsidR="0045566B" w:rsidRPr="00581A09" w:rsidRDefault="0045566B" w:rsidP="003130B3">
            <w:pPr>
              <w:pStyle w:val="TableParagraph"/>
              <w:spacing w:before="0" w:line="312" w:lineRule="exact"/>
              <w:ind w:left="416" w:right="416"/>
              <w:rPr>
                <w:rFonts w:ascii="Times New Roman" w:eastAsia="Microsoft JhengHei" w:hAnsi="Times New Roman"/>
                <w:b/>
                <w:sz w:val="20"/>
              </w:rPr>
            </w:pPr>
            <w:r w:rsidRPr="00581A09">
              <w:rPr>
                <w:rFonts w:ascii="Times New Roman" w:eastAsia="Microsoft JhengHei" w:hAnsi="Times New Roman" w:hint="eastAsia"/>
                <w:b/>
                <w:w w:val="105"/>
                <w:sz w:val="20"/>
              </w:rPr>
              <w:t>审核</w:t>
            </w:r>
          </w:p>
        </w:tc>
        <w:tc>
          <w:tcPr>
            <w:tcW w:w="2427" w:type="dxa"/>
            <w:gridSpan w:val="4"/>
            <w:vAlign w:val="center"/>
          </w:tcPr>
          <w:p w:rsidR="0045566B" w:rsidRPr="00581A09" w:rsidRDefault="0045566B" w:rsidP="003130B3">
            <w:pPr>
              <w:jc w:val="center"/>
            </w:pPr>
          </w:p>
        </w:tc>
      </w:tr>
      <w:tr w:rsidR="003130B3" w:rsidRPr="00581A09" w:rsidTr="0045566B">
        <w:trPr>
          <w:trHeight w:hRule="exact" w:val="567"/>
        </w:trPr>
        <w:tc>
          <w:tcPr>
            <w:tcW w:w="1587" w:type="dxa"/>
            <w:gridSpan w:val="2"/>
            <w:vAlign w:val="center"/>
          </w:tcPr>
          <w:p w:rsidR="0045566B" w:rsidRPr="00581A09" w:rsidRDefault="0045566B" w:rsidP="003130B3">
            <w:pPr>
              <w:pStyle w:val="TableParagraph"/>
              <w:spacing w:before="0" w:line="312" w:lineRule="exact"/>
              <w:ind w:left="416" w:right="416"/>
              <w:rPr>
                <w:rFonts w:ascii="Times New Roman" w:eastAsia="黑体" w:hAnsi="Times New Roman"/>
                <w:b/>
                <w:sz w:val="20"/>
              </w:rPr>
            </w:pPr>
            <w:r w:rsidRPr="00581A09">
              <w:rPr>
                <w:rFonts w:ascii="Times New Roman" w:eastAsia="Microsoft JhengHei" w:hAnsi="Times New Roman" w:hint="eastAsia"/>
                <w:b/>
                <w:w w:val="105"/>
                <w:sz w:val="20"/>
              </w:rPr>
              <w:t>院长</w:t>
            </w:r>
          </w:p>
        </w:tc>
        <w:tc>
          <w:tcPr>
            <w:tcW w:w="7754" w:type="dxa"/>
            <w:gridSpan w:val="7"/>
            <w:vAlign w:val="center"/>
          </w:tcPr>
          <w:p w:rsidR="0045566B" w:rsidRPr="00581A09" w:rsidRDefault="0045566B" w:rsidP="003130B3">
            <w:pPr>
              <w:pStyle w:val="TableParagraph"/>
              <w:spacing w:before="0" w:line="312" w:lineRule="exact"/>
              <w:ind w:left="416" w:right="416"/>
              <w:rPr>
                <w:rFonts w:ascii="Times New Roman" w:hAnsi="Times New Roman"/>
              </w:rPr>
            </w:pPr>
          </w:p>
        </w:tc>
      </w:tr>
    </w:tbl>
    <w:p w:rsidR="004D7441" w:rsidRPr="00581A09" w:rsidRDefault="004D7441"/>
    <w:sectPr w:rsidR="004D7441" w:rsidRPr="00581A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7D39" w:rsidRDefault="003F7D39" w:rsidP="00310E55">
      <w:r>
        <w:separator/>
      </w:r>
    </w:p>
  </w:endnote>
  <w:endnote w:type="continuationSeparator" w:id="0">
    <w:p w:rsidR="003F7D39" w:rsidRDefault="003F7D39" w:rsidP="0031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7D39" w:rsidRDefault="003F7D39" w:rsidP="00310E55">
      <w:r>
        <w:separator/>
      </w:r>
    </w:p>
  </w:footnote>
  <w:footnote w:type="continuationSeparator" w:id="0">
    <w:p w:rsidR="003F7D39" w:rsidRDefault="003F7D39" w:rsidP="00310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35A6"/>
    <w:multiLevelType w:val="multilevel"/>
    <w:tmpl w:val="9048A488"/>
    <w:lvl w:ilvl="0">
      <w:start w:val="4"/>
      <w:numFmt w:val="decimal"/>
      <w:lvlText w:val="%1"/>
      <w:lvlJc w:val="left"/>
      <w:pPr>
        <w:ind w:left="997" w:hanging="440"/>
      </w:pPr>
      <w:rPr>
        <w:rFonts w:hint="default"/>
      </w:rPr>
    </w:lvl>
    <w:lvl w:ilvl="1">
      <w:start w:val="2"/>
      <w:numFmt w:val="decimal"/>
      <w:lvlText w:val="%1.%2"/>
      <w:lvlJc w:val="left"/>
      <w:pPr>
        <w:ind w:left="117" w:hanging="440"/>
      </w:pPr>
      <w:rPr>
        <w:rFonts w:ascii="宋体" w:eastAsia="宋体" w:hAnsi="宋体" w:cs="宋体" w:hint="default"/>
        <w:w w:val="100"/>
        <w:sz w:val="22"/>
        <w:szCs w:val="22"/>
      </w:rPr>
    </w:lvl>
    <w:lvl w:ilvl="2">
      <w:numFmt w:val="bullet"/>
      <w:lvlText w:val="•"/>
      <w:lvlJc w:val="left"/>
      <w:pPr>
        <w:ind w:left="1953" w:hanging="440"/>
      </w:pPr>
      <w:rPr>
        <w:rFonts w:hint="default"/>
      </w:rPr>
    </w:lvl>
    <w:lvl w:ilvl="3">
      <w:numFmt w:val="bullet"/>
      <w:lvlText w:val="•"/>
      <w:lvlJc w:val="left"/>
      <w:pPr>
        <w:ind w:left="2907" w:hanging="440"/>
      </w:pPr>
      <w:rPr>
        <w:rFonts w:hint="default"/>
      </w:rPr>
    </w:lvl>
    <w:lvl w:ilvl="4">
      <w:numFmt w:val="bullet"/>
      <w:lvlText w:val="•"/>
      <w:lvlJc w:val="left"/>
      <w:pPr>
        <w:ind w:left="3861" w:hanging="440"/>
      </w:pPr>
      <w:rPr>
        <w:rFonts w:hint="default"/>
      </w:rPr>
    </w:lvl>
    <w:lvl w:ilvl="5">
      <w:numFmt w:val="bullet"/>
      <w:lvlText w:val="•"/>
      <w:lvlJc w:val="left"/>
      <w:pPr>
        <w:ind w:left="4815" w:hanging="440"/>
      </w:pPr>
      <w:rPr>
        <w:rFonts w:hint="default"/>
      </w:rPr>
    </w:lvl>
    <w:lvl w:ilvl="6">
      <w:numFmt w:val="bullet"/>
      <w:lvlText w:val="•"/>
      <w:lvlJc w:val="left"/>
      <w:pPr>
        <w:ind w:left="5769" w:hanging="440"/>
      </w:pPr>
      <w:rPr>
        <w:rFonts w:hint="default"/>
      </w:rPr>
    </w:lvl>
    <w:lvl w:ilvl="7">
      <w:numFmt w:val="bullet"/>
      <w:lvlText w:val="•"/>
      <w:lvlJc w:val="left"/>
      <w:pPr>
        <w:ind w:left="6723" w:hanging="440"/>
      </w:pPr>
      <w:rPr>
        <w:rFonts w:hint="default"/>
      </w:rPr>
    </w:lvl>
    <w:lvl w:ilvl="8">
      <w:numFmt w:val="bullet"/>
      <w:lvlText w:val="•"/>
      <w:lvlJc w:val="left"/>
      <w:pPr>
        <w:ind w:left="7677" w:hanging="440"/>
      </w:pPr>
      <w:rPr>
        <w:rFonts w:hint="default"/>
      </w:rPr>
    </w:lvl>
  </w:abstractNum>
  <w:abstractNum w:abstractNumId="1" w15:restartNumberingAfterBreak="0">
    <w:nsid w:val="09A77244"/>
    <w:multiLevelType w:val="hybridMultilevel"/>
    <w:tmpl w:val="E0969200"/>
    <w:lvl w:ilvl="0" w:tplc="A4AAB434">
      <w:start w:val="1"/>
      <w:numFmt w:val="decimal"/>
      <w:lvlText w:val="%1."/>
      <w:lvlJc w:val="left"/>
      <w:pPr>
        <w:ind w:left="117" w:hanging="330"/>
      </w:pPr>
      <w:rPr>
        <w:rFonts w:ascii="宋体" w:eastAsia="宋体" w:hAnsi="宋体" w:cs="宋体" w:hint="default"/>
        <w:w w:val="100"/>
        <w:sz w:val="22"/>
        <w:szCs w:val="22"/>
      </w:rPr>
    </w:lvl>
    <w:lvl w:ilvl="1" w:tplc="B75E3FDA">
      <w:numFmt w:val="bullet"/>
      <w:lvlText w:val="•"/>
      <w:lvlJc w:val="left"/>
      <w:pPr>
        <w:ind w:left="1054" w:hanging="330"/>
      </w:pPr>
      <w:rPr>
        <w:rFonts w:hint="default"/>
      </w:rPr>
    </w:lvl>
    <w:lvl w:ilvl="2" w:tplc="FE3A9FDA">
      <w:numFmt w:val="bullet"/>
      <w:lvlText w:val="•"/>
      <w:lvlJc w:val="left"/>
      <w:pPr>
        <w:ind w:left="1989" w:hanging="330"/>
      </w:pPr>
      <w:rPr>
        <w:rFonts w:hint="default"/>
      </w:rPr>
    </w:lvl>
    <w:lvl w:ilvl="3" w:tplc="0652DF9A">
      <w:numFmt w:val="bullet"/>
      <w:lvlText w:val="•"/>
      <w:lvlJc w:val="left"/>
      <w:pPr>
        <w:ind w:left="2923" w:hanging="330"/>
      </w:pPr>
      <w:rPr>
        <w:rFonts w:hint="default"/>
      </w:rPr>
    </w:lvl>
    <w:lvl w:ilvl="4" w:tplc="BAD88734">
      <w:numFmt w:val="bullet"/>
      <w:lvlText w:val="•"/>
      <w:lvlJc w:val="left"/>
      <w:pPr>
        <w:ind w:left="3858" w:hanging="330"/>
      </w:pPr>
      <w:rPr>
        <w:rFonts w:hint="default"/>
      </w:rPr>
    </w:lvl>
    <w:lvl w:ilvl="5" w:tplc="6380999A">
      <w:numFmt w:val="bullet"/>
      <w:lvlText w:val="•"/>
      <w:lvlJc w:val="left"/>
      <w:pPr>
        <w:ind w:left="4792" w:hanging="330"/>
      </w:pPr>
      <w:rPr>
        <w:rFonts w:hint="default"/>
      </w:rPr>
    </w:lvl>
    <w:lvl w:ilvl="6" w:tplc="296EA5B0">
      <w:numFmt w:val="bullet"/>
      <w:lvlText w:val="•"/>
      <w:lvlJc w:val="left"/>
      <w:pPr>
        <w:ind w:left="5727" w:hanging="330"/>
      </w:pPr>
      <w:rPr>
        <w:rFonts w:hint="default"/>
      </w:rPr>
    </w:lvl>
    <w:lvl w:ilvl="7" w:tplc="F6D61B92">
      <w:numFmt w:val="bullet"/>
      <w:lvlText w:val="•"/>
      <w:lvlJc w:val="left"/>
      <w:pPr>
        <w:ind w:left="6661" w:hanging="330"/>
      </w:pPr>
      <w:rPr>
        <w:rFonts w:hint="default"/>
      </w:rPr>
    </w:lvl>
    <w:lvl w:ilvl="8" w:tplc="3A4274C2">
      <w:numFmt w:val="bullet"/>
      <w:lvlText w:val="•"/>
      <w:lvlJc w:val="left"/>
      <w:pPr>
        <w:ind w:left="7596" w:hanging="330"/>
      </w:pPr>
      <w:rPr>
        <w:rFonts w:hint="default"/>
      </w:rPr>
    </w:lvl>
  </w:abstractNum>
  <w:abstractNum w:abstractNumId="2" w15:restartNumberingAfterBreak="0">
    <w:nsid w:val="13EA1971"/>
    <w:multiLevelType w:val="multilevel"/>
    <w:tmpl w:val="5D26E56C"/>
    <w:lvl w:ilvl="0">
      <w:start w:val="1"/>
      <w:numFmt w:val="decimal"/>
      <w:lvlText w:val="%1"/>
      <w:lvlJc w:val="left"/>
      <w:pPr>
        <w:ind w:left="777" w:hanging="220"/>
      </w:pPr>
      <w:rPr>
        <w:rFonts w:ascii="宋体" w:eastAsia="宋体" w:hAnsi="宋体" w:cs="宋体" w:hint="default"/>
        <w:w w:val="100"/>
        <w:sz w:val="22"/>
        <w:szCs w:val="22"/>
      </w:rPr>
    </w:lvl>
    <w:lvl w:ilvl="1">
      <w:start w:val="1"/>
      <w:numFmt w:val="decimal"/>
      <w:lvlText w:val="%1.%2"/>
      <w:lvlJc w:val="left"/>
      <w:pPr>
        <w:ind w:left="1107" w:hanging="550"/>
      </w:pPr>
      <w:rPr>
        <w:rFonts w:ascii="宋体" w:eastAsia="宋体" w:hAnsi="宋体" w:cs="宋体" w:hint="default"/>
        <w:w w:val="100"/>
        <w:sz w:val="22"/>
        <w:szCs w:val="22"/>
      </w:rPr>
    </w:lvl>
    <w:lvl w:ilvl="2">
      <w:start w:val="1"/>
      <w:numFmt w:val="decimal"/>
      <w:lvlText w:val="%1.%2.%3"/>
      <w:lvlJc w:val="left"/>
      <w:pPr>
        <w:ind w:left="117" w:hanging="660"/>
      </w:pPr>
      <w:rPr>
        <w:rFonts w:ascii="宋体" w:eastAsia="宋体" w:hAnsi="宋体" w:cs="宋体" w:hint="default"/>
        <w:w w:val="100"/>
        <w:sz w:val="22"/>
        <w:szCs w:val="22"/>
      </w:rPr>
    </w:lvl>
    <w:lvl w:ilvl="3">
      <w:numFmt w:val="bullet"/>
      <w:lvlText w:val="•"/>
      <w:lvlJc w:val="left"/>
      <w:pPr>
        <w:ind w:left="2160" w:hanging="660"/>
      </w:pPr>
      <w:rPr>
        <w:rFonts w:hint="default"/>
      </w:rPr>
    </w:lvl>
    <w:lvl w:ilvl="4">
      <w:numFmt w:val="bullet"/>
      <w:lvlText w:val="•"/>
      <w:lvlJc w:val="left"/>
      <w:pPr>
        <w:ind w:left="3221" w:hanging="660"/>
      </w:pPr>
      <w:rPr>
        <w:rFonts w:hint="default"/>
      </w:rPr>
    </w:lvl>
    <w:lvl w:ilvl="5">
      <w:numFmt w:val="bullet"/>
      <w:lvlText w:val="•"/>
      <w:lvlJc w:val="left"/>
      <w:pPr>
        <w:ind w:left="4282" w:hanging="660"/>
      </w:pPr>
      <w:rPr>
        <w:rFonts w:hint="default"/>
      </w:rPr>
    </w:lvl>
    <w:lvl w:ilvl="6">
      <w:numFmt w:val="bullet"/>
      <w:lvlText w:val="•"/>
      <w:lvlJc w:val="left"/>
      <w:pPr>
        <w:ind w:left="5342" w:hanging="660"/>
      </w:pPr>
      <w:rPr>
        <w:rFonts w:hint="default"/>
      </w:rPr>
    </w:lvl>
    <w:lvl w:ilvl="7">
      <w:numFmt w:val="bullet"/>
      <w:lvlText w:val="•"/>
      <w:lvlJc w:val="left"/>
      <w:pPr>
        <w:ind w:left="6403" w:hanging="660"/>
      </w:pPr>
      <w:rPr>
        <w:rFonts w:hint="default"/>
      </w:rPr>
    </w:lvl>
    <w:lvl w:ilvl="8">
      <w:numFmt w:val="bullet"/>
      <w:lvlText w:val="•"/>
      <w:lvlJc w:val="left"/>
      <w:pPr>
        <w:ind w:left="7464" w:hanging="660"/>
      </w:pPr>
      <w:rPr>
        <w:rFonts w:hint="default"/>
      </w:rPr>
    </w:lvl>
  </w:abstractNum>
  <w:abstractNum w:abstractNumId="3" w15:restartNumberingAfterBreak="0">
    <w:nsid w:val="3D193B48"/>
    <w:multiLevelType w:val="multilevel"/>
    <w:tmpl w:val="0FB63B50"/>
    <w:lvl w:ilvl="0">
      <w:start w:val="1"/>
      <w:numFmt w:val="decimal"/>
      <w:lvlText w:val="%1"/>
      <w:lvlJc w:val="left"/>
      <w:pPr>
        <w:ind w:left="557" w:hanging="550"/>
      </w:pPr>
      <w:rPr>
        <w:rFonts w:hint="default"/>
      </w:rPr>
    </w:lvl>
    <w:lvl w:ilvl="1">
      <w:start w:val="2"/>
      <w:numFmt w:val="decimal"/>
      <w:lvlText w:val="%1.%2"/>
      <w:lvlJc w:val="left"/>
      <w:pPr>
        <w:ind w:left="557" w:hanging="550"/>
      </w:pPr>
      <w:rPr>
        <w:rFonts w:ascii="宋体" w:eastAsia="宋体" w:hAnsi="宋体" w:cs="宋体" w:hint="default"/>
        <w:w w:val="100"/>
        <w:sz w:val="22"/>
        <w:szCs w:val="22"/>
      </w:rPr>
    </w:lvl>
    <w:lvl w:ilvl="2">
      <w:start w:val="1"/>
      <w:numFmt w:val="decimal"/>
      <w:lvlText w:val="%1.%2.%3"/>
      <w:lvlJc w:val="left"/>
      <w:pPr>
        <w:ind w:left="117" w:hanging="660"/>
      </w:pPr>
      <w:rPr>
        <w:rFonts w:ascii="宋体" w:eastAsia="宋体" w:hAnsi="宋体" w:cs="宋体" w:hint="default"/>
        <w:w w:val="100"/>
        <w:sz w:val="22"/>
        <w:szCs w:val="22"/>
      </w:rPr>
    </w:lvl>
    <w:lvl w:ilvl="3">
      <w:numFmt w:val="bullet"/>
      <w:lvlText w:val="•"/>
      <w:lvlJc w:val="left"/>
      <w:pPr>
        <w:ind w:left="2565" w:hanging="660"/>
      </w:pPr>
      <w:rPr>
        <w:rFonts w:hint="default"/>
      </w:rPr>
    </w:lvl>
    <w:lvl w:ilvl="4">
      <w:numFmt w:val="bullet"/>
      <w:lvlText w:val="•"/>
      <w:lvlJc w:val="left"/>
      <w:pPr>
        <w:ind w:left="3568" w:hanging="660"/>
      </w:pPr>
      <w:rPr>
        <w:rFonts w:hint="default"/>
      </w:rPr>
    </w:lvl>
    <w:lvl w:ilvl="5">
      <w:numFmt w:val="bullet"/>
      <w:lvlText w:val="•"/>
      <w:lvlJc w:val="left"/>
      <w:pPr>
        <w:ind w:left="4571" w:hanging="660"/>
      </w:pPr>
      <w:rPr>
        <w:rFonts w:hint="default"/>
      </w:rPr>
    </w:lvl>
    <w:lvl w:ilvl="6">
      <w:numFmt w:val="bullet"/>
      <w:lvlText w:val="•"/>
      <w:lvlJc w:val="left"/>
      <w:pPr>
        <w:ind w:left="5574" w:hanging="660"/>
      </w:pPr>
      <w:rPr>
        <w:rFonts w:hint="default"/>
      </w:rPr>
    </w:lvl>
    <w:lvl w:ilvl="7">
      <w:numFmt w:val="bullet"/>
      <w:lvlText w:val="•"/>
      <w:lvlJc w:val="left"/>
      <w:pPr>
        <w:ind w:left="6577" w:hanging="660"/>
      </w:pPr>
      <w:rPr>
        <w:rFonts w:hint="default"/>
      </w:rPr>
    </w:lvl>
    <w:lvl w:ilvl="8">
      <w:numFmt w:val="bullet"/>
      <w:lvlText w:val="•"/>
      <w:lvlJc w:val="left"/>
      <w:pPr>
        <w:ind w:left="7579" w:hanging="660"/>
      </w:pPr>
      <w:rPr>
        <w:rFonts w:hint="default"/>
      </w:rPr>
    </w:lvl>
  </w:abstractNum>
  <w:abstractNum w:abstractNumId="4" w15:restartNumberingAfterBreak="0">
    <w:nsid w:val="57151A00"/>
    <w:multiLevelType w:val="multilevel"/>
    <w:tmpl w:val="D8D867BC"/>
    <w:lvl w:ilvl="0">
      <w:start w:val="5"/>
      <w:numFmt w:val="decimal"/>
      <w:lvlText w:val="%1"/>
      <w:lvlJc w:val="left"/>
      <w:pPr>
        <w:ind w:left="117" w:hanging="440"/>
      </w:pPr>
      <w:rPr>
        <w:rFonts w:hint="default"/>
      </w:rPr>
    </w:lvl>
    <w:lvl w:ilvl="1">
      <w:start w:val="1"/>
      <w:numFmt w:val="decimal"/>
      <w:lvlText w:val="%1.%2"/>
      <w:lvlJc w:val="left"/>
      <w:pPr>
        <w:ind w:left="117" w:hanging="440"/>
      </w:pPr>
      <w:rPr>
        <w:rFonts w:ascii="宋体" w:eastAsia="宋体" w:hAnsi="宋体" w:cs="宋体" w:hint="default"/>
        <w:w w:val="100"/>
        <w:sz w:val="22"/>
        <w:szCs w:val="22"/>
      </w:rPr>
    </w:lvl>
    <w:lvl w:ilvl="2">
      <w:numFmt w:val="bullet"/>
      <w:lvlText w:val="•"/>
      <w:lvlJc w:val="left"/>
      <w:pPr>
        <w:ind w:left="2013" w:hanging="440"/>
      </w:pPr>
      <w:rPr>
        <w:rFonts w:hint="default"/>
      </w:rPr>
    </w:lvl>
    <w:lvl w:ilvl="3">
      <w:numFmt w:val="bullet"/>
      <w:lvlText w:val="•"/>
      <w:lvlJc w:val="left"/>
      <w:pPr>
        <w:ind w:left="2959" w:hanging="440"/>
      </w:pPr>
      <w:rPr>
        <w:rFonts w:hint="default"/>
      </w:rPr>
    </w:lvl>
    <w:lvl w:ilvl="4">
      <w:numFmt w:val="bullet"/>
      <w:lvlText w:val="•"/>
      <w:lvlJc w:val="left"/>
      <w:pPr>
        <w:ind w:left="3906" w:hanging="440"/>
      </w:pPr>
      <w:rPr>
        <w:rFonts w:hint="default"/>
      </w:rPr>
    </w:lvl>
    <w:lvl w:ilvl="5">
      <w:numFmt w:val="bullet"/>
      <w:lvlText w:val="•"/>
      <w:lvlJc w:val="left"/>
      <w:pPr>
        <w:ind w:left="4852" w:hanging="440"/>
      </w:pPr>
      <w:rPr>
        <w:rFonts w:hint="default"/>
      </w:rPr>
    </w:lvl>
    <w:lvl w:ilvl="6">
      <w:numFmt w:val="bullet"/>
      <w:lvlText w:val="•"/>
      <w:lvlJc w:val="left"/>
      <w:pPr>
        <w:ind w:left="5799" w:hanging="440"/>
      </w:pPr>
      <w:rPr>
        <w:rFonts w:hint="default"/>
      </w:rPr>
    </w:lvl>
    <w:lvl w:ilvl="7">
      <w:numFmt w:val="bullet"/>
      <w:lvlText w:val="•"/>
      <w:lvlJc w:val="left"/>
      <w:pPr>
        <w:ind w:left="6745" w:hanging="440"/>
      </w:pPr>
      <w:rPr>
        <w:rFonts w:hint="default"/>
      </w:rPr>
    </w:lvl>
    <w:lvl w:ilvl="8">
      <w:numFmt w:val="bullet"/>
      <w:lvlText w:val="•"/>
      <w:lvlJc w:val="left"/>
      <w:pPr>
        <w:ind w:left="7692" w:hanging="440"/>
      </w:pPr>
      <w:rPr>
        <w:rFonts w:hint="default"/>
      </w:rPr>
    </w:lvl>
  </w:abstractNum>
  <w:abstractNum w:abstractNumId="5" w15:restartNumberingAfterBreak="0">
    <w:nsid w:val="78AA6E07"/>
    <w:multiLevelType w:val="multilevel"/>
    <w:tmpl w:val="15F6BB7A"/>
    <w:lvl w:ilvl="0">
      <w:start w:val="2"/>
      <w:numFmt w:val="decimal"/>
      <w:lvlText w:val="%1"/>
      <w:lvlJc w:val="left"/>
      <w:pPr>
        <w:ind w:left="997" w:hanging="440"/>
      </w:pPr>
      <w:rPr>
        <w:rFonts w:hint="default"/>
      </w:rPr>
    </w:lvl>
    <w:lvl w:ilvl="1">
      <w:start w:val="4"/>
      <w:numFmt w:val="decimal"/>
      <w:lvlText w:val="%1.%2"/>
      <w:lvlJc w:val="left"/>
      <w:pPr>
        <w:ind w:left="997" w:hanging="440"/>
      </w:pPr>
      <w:rPr>
        <w:rFonts w:ascii="宋体" w:eastAsia="宋体" w:hAnsi="宋体" w:cs="宋体" w:hint="default"/>
        <w:w w:val="100"/>
        <w:sz w:val="22"/>
        <w:szCs w:val="22"/>
      </w:rPr>
    </w:lvl>
    <w:lvl w:ilvl="2">
      <w:numFmt w:val="bullet"/>
      <w:lvlText w:val="•"/>
      <w:lvlJc w:val="left"/>
      <w:pPr>
        <w:ind w:left="2717" w:hanging="440"/>
      </w:pPr>
      <w:rPr>
        <w:rFonts w:hint="default"/>
      </w:rPr>
    </w:lvl>
    <w:lvl w:ilvl="3">
      <w:numFmt w:val="bullet"/>
      <w:lvlText w:val="•"/>
      <w:lvlJc w:val="left"/>
      <w:pPr>
        <w:ind w:left="3575" w:hanging="440"/>
      </w:pPr>
      <w:rPr>
        <w:rFonts w:hint="default"/>
      </w:rPr>
    </w:lvl>
    <w:lvl w:ilvl="4">
      <w:numFmt w:val="bullet"/>
      <w:lvlText w:val="•"/>
      <w:lvlJc w:val="left"/>
      <w:pPr>
        <w:ind w:left="4434" w:hanging="440"/>
      </w:pPr>
      <w:rPr>
        <w:rFonts w:hint="default"/>
      </w:rPr>
    </w:lvl>
    <w:lvl w:ilvl="5">
      <w:numFmt w:val="bullet"/>
      <w:lvlText w:val="•"/>
      <w:lvlJc w:val="left"/>
      <w:pPr>
        <w:ind w:left="5292" w:hanging="440"/>
      </w:pPr>
      <w:rPr>
        <w:rFonts w:hint="default"/>
      </w:rPr>
    </w:lvl>
    <w:lvl w:ilvl="6">
      <w:numFmt w:val="bullet"/>
      <w:lvlText w:val="•"/>
      <w:lvlJc w:val="left"/>
      <w:pPr>
        <w:ind w:left="6151" w:hanging="440"/>
      </w:pPr>
      <w:rPr>
        <w:rFonts w:hint="default"/>
      </w:rPr>
    </w:lvl>
    <w:lvl w:ilvl="7">
      <w:numFmt w:val="bullet"/>
      <w:lvlText w:val="•"/>
      <w:lvlJc w:val="left"/>
      <w:pPr>
        <w:ind w:left="7009" w:hanging="440"/>
      </w:pPr>
      <w:rPr>
        <w:rFonts w:hint="default"/>
      </w:rPr>
    </w:lvl>
    <w:lvl w:ilvl="8">
      <w:numFmt w:val="bullet"/>
      <w:lvlText w:val="•"/>
      <w:lvlJc w:val="left"/>
      <w:pPr>
        <w:ind w:left="7868" w:hanging="440"/>
      </w:pPr>
      <w:rPr>
        <w:rFonts w:hint="default"/>
      </w:rPr>
    </w:lvl>
  </w:abstractNum>
  <w:abstractNum w:abstractNumId="6" w15:restartNumberingAfterBreak="0">
    <w:nsid w:val="7F495F56"/>
    <w:multiLevelType w:val="multilevel"/>
    <w:tmpl w:val="ECD08964"/>
    <w:lvl w:ilvl="0">
      <w:start w:val="3"/>
      <w:numFmt w:val="decimal"/>
      <w:lvlText w:val="%1"/>
      <w:lvlJc w:val="left"/>
      <w:pPr>
        <w:ind w:left="117" w:hanging="440"/>
      </w:pPr>
      <w:rPr>
        <w:rFonts w:hint="default"/>
      </w:rPr>
    </w:lvl>
    <w:lvl w:ilvl="1">
      <w:start w:val="1"/>
      <w:numFmt w:val="decimal"/>
      <w:lvlText w:val="%1.%2"/>
      <w:lvlJc w:val="left"/>
      <w:pPr>
        <w:ind w:left="117" w:hanging="440"/>
      </w:pPr>
      <w:rPr>
        <w:rFonts w:ascii="宋体" w:eastAsia="宋体" w:hAnsi="宋体" w:cs="宋体" w:hint="default"/>
        <w:w w:val="100"/>
        <w:sz w:val="22"/>
        <w:szCs w:val="22"/>
      </w:rPr>
    </w:lvl>
    <w:lvl w:ilvl="2">
      <w:numFmt w:val="bullet"/>
      <w:lvlText w:val="•"/>
      <w:lvlJc w:val="left"/>
      <w:pPr>
        <w:ind w:left="2013" w:hanging="440"/>
      </w:pPr>
      <w:rPr>
        <w:rFonts w:hint="default"/>
      </w:rPr>
    </w:lvl>
    <w:lvl w:ilvl="3">
      <w:numFmt w:val="bullet"/>
      <w:lvlText w:val="•"/>
      <w:lvlJc w:val="left"/>
      <w:pPr>
        <w:ind w:left="2959" w:hanging="440"/>
      </w:pPr>
      <w:rPr>
        <w:rFonts w:hint="default"/>
      </w:rPr>
    </w:lvl>
    <w:lvl w:ilvl="4">
      <w:numFmt w:val="bullet"/>
      <w:lvlText w:val="•"/>
      <w:lvlJc w:val="left"/>
      <w:pPr>
        <w:ind w:left="3906" w:hanging="440"/>
      </w:pPr>
      <w:rPr>
        <w:rFonts w:hint="default"/>
      </w:rPr>
    </w:lvl>
    <w:lvl w:ilvl="5">
      <w:numFmt w:val="bullet"/>
      <w:lvlText w:val="•"/>
      <w:lvlJc w:val="left"/>
      <w:pPr>
        <w:ind w:left="4852" w:hanging="440"/>
      </w:pPr>
      <w:rPr>
        <w:rFonts w:hint="default"/>
      </w:rPr>
    </w:lvl>
    <w:lvl w:ilvl="6">
      <w:numFmt w:val="bullet"/>
      <w:lvlText w:val="•"/>
      <w:lvlJc w:val="left"/>
      <w:pPr>
        <w:ind w:left="5799" w:hanging="440"/>
      </w:pPr>
      <w:rPr>
        <w:rFonts w:hint="default"/>
      </w:rPr>
    </w:lvl>
    <w:lvl w:ilvl="7">
      <w:numFmt w:val="bullet"/>
      <w:lvlText w:val="•"/>
      <w:lvlJc w:val="left"/>
      <w:pPr>
        <w:ind w:left="6745" w:hanging="440"/>
      </w:pPr>
      <w:rPr>
        <w:rFonts w:hint="default"/>
      </w:rPr>
    </w:lvl>
    <w:lvl w:ilvl="8">
      <w:numFmt w:val="bullet"/>
      <w:lvlText w:val="•"/>
      <w:lvlJc w:val="left"/>
      <w:pPr>
        <w:ind w:left="7692" w:hanging="440"/>
      </w:pPr>
      <w:rPr>
        <w:rFont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74E2"/>
    <w:rsid w:val="0000542E"/>
    <w:rsid w:val="00180C19"/>
    <w:rsid w:val="001D09D0"/>
    <w:rsid w:val="001F0CF8"/>
    <w:rsid w:val="0026451B"/>
    <w:rsid w:val="00310E55"/>
    <w:rsid w:val="003130B3"/>
    <w:rsid w:val="00347034"/>
    <w:rsid w:val="003F7D39"/>
    <w:rsid w:val="0045566B"/>
    <w:rsid w:val="004D7441"/>
    <w:rsid w:val="005641C7"/>
    <w:rsid w:val="00564ED8"/>
    <w:rsid w:val="00581A09"/>
    <w:rsid w:val="005A1C8F"/>
    <w:rsid w:val="0061331A"/>
    <w:rsid w:val="00675F46"/>
    <w:rsid w:val="0077645B"/>
    <w:rsid w:val="008611F4"/>
    <w:rsid w:val="008F53E1"/>
    <w:rsid w:val="00B6252E"/>
    <w:rsid w:val="00B774E2"/>
    <w:rsid w:val="00BC0C25"/>
    <w:rsid w:val="00C17CB0"/>
    <w:rsid w:val="00D135A5"/>
    <w:rsid w:val="00D23368"/>
    <w:rsid w:val="00D96DFB"/>
    <w:rsid w:val="00DF1ED8"/>
    <w:rsid w:val="00DF63CA"/>
    <w:rsid w:val="00ED5684"/>
    <w:rsid w:val="00F21344"/>
    <w:rsid w:val="00F45B15"/>
    <w:rsid w:val="00FC7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1373B"/>
  <w15:docId w15:val="{E30B1338-D06C-487E-8288-352F45504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74E2"/>
    <w:pPr>
      <w:widowControl w:val="0"/>
      <w:jc w:val="both"/>
    </w:pPr>
    <w:rPr>
      <w:rFonts w:ascii="Times New Roman" w:eastAsia="宋体" w:hAnsi="Times New Roman" w:cs="Times New Roman"/>
      <w:szCs w:val="24"/>
    </w:rPr>
  </w:style>
  <w:style w:type="paragraph" w:styleId="1">
    <w:name w:val="heading 1"/>
    <w:basedOn w:val="a"/>
    <w:link w:val="10"/>
    <w:uiPriority w:val="1"/>
    <w:qFormat/>
    <w:rsid w:val="00ED5684"/>
    <w:pPr>
      <w:autoSpaceDE w:val="0"/>
      <w:autoSpaceDN w:val="0"/>
      <w:ind w:left="117"/>
      <w:jc w:val="left"/>
      <w:outlineLvl w:val="0"/>
    </w:pPr>
    <w:rPr>
      <w:rFonts w:ascii="Microsoft JhengHei" w:eastAsia="Microsoft JhengHei" w:hAnsi="Microsoft JhengHei" w:cs="Microsoft JhengHei"/>
      <w:b/>
      <w:bCs/>
      <w:kern w:val="0"/>
      <w:sz w:val="24"/>
      <w:lang w:eastAsia="en-US"/>
    </w:rPr>
  </w:style>
  <w:style w:type="paragraph" w:styleId="2">
    <w:name w:val="heading 2"/>
    <w:basedOn w:val="a"/>
    <w:link w:val="20"/>
    <w:uiPriority w:val="1"/>
    <w:qFormat/>
    <w:rsid w:val="0045566B"/>
    <w:pPr>
      <w:autoSpaceDE w:val="0"/>
      <w:autoSpaceDN w:val="0"/>
      <w:spacing w:line="410" w:lineRule="exact"/>
      <w:ind w:left="117"/>
      <w:jc w:val="left"/>
      <w:outlineLvl w:val="1"/>
    </w:pPr>
    <w:rPr>
      <w:rFonts w:ascii="Microsoft JhengHei" w:eastAsia="Microsoft JhengHei" w:hAnsi="Microsoft JhengHei" w:cs="Microsoft JhengHei"/>
      <w:b/>
      <w:bCs/>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1"/>
    <w:rsid w:val="00ED5684"/>
    <w:rPr>
      <w:rFonts w:ascii="Microsoft JhengHei" w:eastAsia="Microsoft JhengHei" w:hAnsi="Microsoft JhengHei" w:cs="Microsoft JhengHei"/>
      <w:b/>
      <w:bCs/>
      <w:kern w:val="0"/>
      <w:sz w:val="24"/>
      <w:szCs w:val="24"/>
      <w:lang w:eastAsia="en-US"/>
    </w:rPr>
  </w:style>
  <w:style w:type="table" w:customStyle="1" w:styleId="TableNormal">
    <w:name w:val="Table Normal"/>
    <w:uiPriority w:val="2"/>
    <w:semiHidden/>
    <w:unhideWhenUsed/>
    <w:qFormat/>
    <w:rsid w:val="00ED568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ED5684"/>
    <w:pPr>
      <w:autoSpaceDE w:val="0"/>
      <w:autoSpaceDN w:val="0"/>
      <w:spacing w:before="9"/>
      <w:ind w:left="117" w:firstLine="440"/>
      <w:jc w:val="left"/>
    </w:pPr>
    <w:rPr>
      <w:rFonts w:ascii="宋体" w:hAnsi="宋体" w:cs="宋体"/>
      <w:kern w:val="0"/>
      <w:sz w:val="22"/>
      <w:szCs w:val="22"/>
      <w:lang w:eastAsia="en-US"/>
    </w:rPr>
  </w:style>
  <w:style w:type="character" w:customStyle="1" w:styleId="a4">
    <w:name w:val="正文文本 字符"/>
    <w:basedOn w:val="a0"/>
    <w:link w:val="a3"/>
    <w:uiPriority w:val="1"/>
    <w:rsid w:val="00ED5684"/>
    <w:rPr>
      <w:rFonts w:ascii="宋体" w:eastAsia="宋体" w:hAnsi="宋体" w:cs="宋体"/>
      <w:kern w:val="0"/>
      <w:sz w:val="22"/>
      <w:lang w:eastAsia="en-US"/>
    </w:rPr>
  </w:style>
  <w:style w:type="paragraph" w:styleId="a5">
    <w:name w:val="List Paragraph"/>
    <w:basedOn w:val="a"/>
    <w:uiPriority w:val="1"/>
    <w:qFormat/>
    <w:rsid w:val="00ED5684"/>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1"/>
    <w:qFormat/>
    <w:rsid w:val="00ED5684"/>
    <w:pPr>
      <w:autoSpaceDE w:val="0"/>
      <w:autoSpaceDN w:val="0"/>
      <w:spacing w:before="98"/>
      <w:jc w:val="center"/>
    </w:pPr>
    <w:rPr>
      <w:rFonts w:ascii="宋体" w:hAnsi="宋体" w:cs="宋体"/>
      <w:kern w:val="0"/>
      <w:sz w:val="22"/>
      <w:szCs w:val="22"/>
      <w:lang w:eastAsia="en-US"/>
    </w:rPr>
  </w:style>
  <w:style w:type="paragraph" w:styleId="a6">
    <w:name w:val="header"/>
    <w:basedOn w:val="a"/>
    <w:link w:val="a7"/>
    <w:uiPriority w:val="99"/>
    <w:unhideWhenUsed/>
    <w:rsid w:val="00ED5684"/>
    <w:pPr>
      <w:pBdr>
        <w:bottom w:val="single" w:sz="6" w:space="1" w:color="auto"/>
      </w:pBdr>
      <w:tabs>
        <w:tab w:val="center" w:pos="4153"/>
        <w:tab w:val="right" w:pos="8306"/>
      </w:tabs>
      <w:autoSpaceDE w:val="0"/>
      <w:autoSpaceDN w:val="0"/>
      <w:snapToGrid w:val="0"/>
      <w:jc w:val="center"/>
    </w:pPr>
    <w:rPr>
      <w:rFonts w:ascii="宋体" w:hAnsi="宋体" w:cs="宋体"/>
      <w:kern w:val="0"/>
      <w:sz w:val="18"/>
      <w:szCs w:val="18"/>
      <w:lang w:eastAsia="en-US"/>
    </w:rPr>
  </w:style>
  <w:style w:type="character" w:customStyle="1" w:styleId="a7">
    <w:name w:val="页眉 字符"/>
    <w:basedOn w:val="a0"/>
    <w:link w:val="a6"/>
    <w:uiPriority w:val="99"/>
    <w:qFormat/>
    <w:rsid w:val="00ED5684"/>
    <w:rPr>
      <w:rFonts w:ascii="宋体" w:eastAsia="宋体" w:hAnsi="宋体" w:cs="宋体"/>
      <w:kern w:val="0"/>
      <w:sz w:val="18"/>
      <w:szCs w:val="18"/>
      <w:lang w:eastAsia="en-US"/>
    </w:rPr>
  </w:style>
  <w:style w:type="paragraph" w:styleId="a8">
    <w:name w:val="footer"/>
    <w:basedOn w:val="a"/>
    <w:link w:val="a9"/>
    <w:uiPriority w:val="99"/>
    <w:unhideWhenUsed/>
    <w:rsid w:val="00ED5684"/>
    <w:pPr>
      <w:tabs>
        <w:tab w:val="center" w:pos="4153"/>
        <w:tab w:val="right" w:pos="8306"/>
      </w:tabs>
      <w:autoSpaceDE w:val="0"/>
      <w:autoSpaceDN w:val="0"/>
      <w:snapToGrid w:val="0"/>
      <w:jc w:val="left"/>
    </w:pPr>
    <w:rPr>
      <w:rFonts w:ascii="宋体" w:hAnsi="宋体" w:cs="宋体"/>
      <w:kern w:val="0"/>
      <w:sz w:val="18"/>
      <w:szCs w:val="18"/>
      <w:lang w:eastAsia="en-US"/>
    </w:rPr>
  </w:style>
  <w:style w:type="character" w:customStyle="1" w:styleId="a9">
    <w:name w:val="页脚 字符"/>
    <w:basedOn w:val="a0"/>
    <w:link w:val="a8"/>
    <w:uiPriority w:val="99"/>
    <w:rsid w:val="00ED5684"/>
    <w:rPr>
      <w:rFonts w:ascii="宋体" w:eastAsia="宋体" w:hAnsi="宋体" w:cs="宋体"/>
      <w:kern w:val="0"/>
      <w:sz w:val="18"/>
      <w:szCs w:val="18"/>
      <w:lang w:eastAsia="en-US"/>
    </w:rPr>
  </w:style>
  <w:style w:type="character" w:styleId="aa">
    <w:name w:val="Hyperlink"/>
    <w:basedOn w:val="a0"/>
    <w:uiPriority w:val="99"/>
    <w:unhideWhenUsed/>
    <w:rsid w:val="00ED5684"/>
    <w:rPr>
      <w:color w:val="0000FF"/>
      <w:u w:val="single"/>
    </w:rPr>
  </w:style>
  <w:style w:type="character" w:styleId="ab">
    <w:name w:val="annotation reference"/>
    <w:uiPriority w:val="99"/>
    <w:unhideWhenUsed/>
    <w:rsid w:val="00ED5684"/>
    <w:rPr>
      <w:sz w:val="21"/>
      <w:szCs w:val="21"/>
    </w:rPr>
  </w:style>
  <w:style w:type="character" w:customStyle="1" w:styleId="Char">
    <w:name w:val="批注文字 Char"/>
    <w:uiPriority w:val="99"/>
    <w:semiHidden/>
    <w:rsid w:val="00ED5684"/>
    <w:rPr>
      <w:kern w:val="2"/>
      <w:sz w:val="21"/>
      <w:szCs w:val="22"/>
    </w:rPr>
  </w:style>
  <w:style w:type="character" w:customStyle="1" w:styleId="ac">
    <w:name w:val="批注主题 字符"/>
    <w:link w:val="ad"/>
    <w:uiPriority w:val="99"/>
    <w:rsid w:val="00ED5684"/>
    <w:rPr>
      <w:b/>
      <w:bCs/>
    </w:rPr>
  </w:style>
  <w:style w:type="character" w:customStyle="1" w:styleId="ae">
    <w:name w:val="批注框文本 字符"/>
    <w:link w:val="af"/>
    <w:uiPriority w:val="99"/>
    <w:rsid w:val="00ED5684"/>
    <w:rPr>
      <w:sz w:val="18"/>
      <w:szCs w:val="18"/>
    </w:rPr>
  </w:style>
  <w:style w:type="paragraph" w:styleId="af0">
    <w:name w:val="annotation text"/>
    <w:basedOn w:val="a"/>
    <w:link w:val="af1"/>
    <w:uiPriority w:val="99"/>
    <w:unhideWhenUsed/>
    <w:rsid w:val="00ED5684"/>
    <w:pPr>
      <w:autoSpaceDE w:val="0"/>
      <w:autoSpaceDN w:val="0"/>
      <w:jc w:val="left"/>
    </w:pPr>
    <w:rPr>
      <w:rFonts w:ascii="宋体" w:hAnsi="宋体" w:cs="宋体"/>
      <w:kern w:val="0"/>
      <w:sz w:val="22"/>
      <w:szCs w:val="22"/>
      <w:lang w:eastAsia="en-US"/>
    </w:rPr>
  </w:style>
  <w:style w:type="character" w:customStyle="1" w:styleId="af1">
    <w:name w:val="批注文字 字符"/>
    <w:basedOn w:val="a0"/>
    <w:link w:val="af0"/>
    <w:uiPriority w:val="99"/>
    <w:rsid w:val="00ED5684"/>
    <w:rPr>
      <w:rFonts w:ascii="宋体" w:eastAsia="宋体" w:hAnsi="宋体" w:cs="宋体"/>
      <w:kern w:val="0"/>
      <w:sz w:val="22"/>
      <w:lang w:eastAsia="en-US"/>
    </w:rPr>
  </w:style>
  <w:style w:type="paragraph" w:styleId="ad">
    <w:name w:val="annotation subject"/>
    <w:basedOn w:val="af0"/>
    <w:next w:val="af0"/>
    <w:link w:val="ac"/>
    <w:uiPriority w:val="99"/>
    <w:unhideWhenUsed/>
    <w:rsid w:val="00ED5684"/>
    <w:pPr>
      <w:autoSpaceDE/>
      <w:autoSpaceDN/>
    </w:pPr>
    <w:rPr>
      <w:rFonts w:asciiTheme="minorHAnsi" w:eastAsiaTheme="minorEastAsia" w:hAnsiTheme="minorHAnsi" w:cstheme="minorBidi"/>
      <w:b/>
      <w:bCs/>
      <w:kern w:val="2"/>
      <w:sz w:val="21"/>
      <w:lang w:eastAsia="zh-CN"/>
    </w:rPr>
  </w:style>
  <w:style w:type="character" w:customStyle="1" w:styleId="Char1">
    <w:name w:val="批注主题 Char1"/>
    <w:basedOn w:val="af1"/>
    <w:uiPriority w:val="99"/>
    <w:semiHidden/>
    <w:rsid w:val="00ED5684"/>
    <w:rPr>
      <w:rFonts w:ascii="宋体" w:eastAsia="宋体" w:hAnsi="宋体" w:cs="宋体"/>
      <w:b/>
      <w:bCs/>
      <w:kern w:val="0"/>
      <w:sz w:val="22"/>
      <w:lang w:eastAsia="en-US"/>
    </w:rPr>
  </w:style>
  <w:style w:type="paragraph" w:styleId="af2">
    <w:name w:val="Normal (Web)"/>
    <w:basedOn w:val="a"/>
    <w:rsid w:val="00ED5684"/>
    <w:pPr>
      <w:spacing w:before="100" w:beforeAutospacing="1" w:after="100" w:afterAutospacing="1"/>
      <w:jc w:val="left"/>
    </w:pPr>
    <w:rPr>
      <w:kern w:val="0"/>
      <w:sz w:val="24"/>
      <w:szCs w:val="22"/>
    </w:rPr>
  </w:style>
  <w:style w:type="paragraph" w:styleId="af">
    <w:name w:val="Balloon Text"/>
    <w:basedOn w:val="a"/>
    <w:link w:val="ae"/>
    <w:uiPriority w:val="99"/>
    <w:unhideWhenUsed/>
    <w:rsid w:val="00ED5684"/>
    <w:rPr>
      <w:rFonts w:asciiTheme="minorHAnsi" w:eastAsiaTheme="minorEastAsia" w:hAnsiTheme="minorHAnsi" w:cstheme="minorBidi"/>
      <w:sz w:val="18"/>
      <w:szCs w:val="18"/>
    </w:rPr>
  </w:style>
  <w:style w:type="character" w:customStyle="1" w:styleId="Char10">
    <w:name w:val="批注框文本 Char1"/>
    <w:basedOn w:val="a0"/>
    <w:uiPriority w:val="99"/>
    <w:semiHidden/>
    <w:rsid w:val="00ED5684"/>
    <w:rPr>
      <w:rFonts w:ascii="Times New Roman" w:eastAsia="宋体" w:hAnsi="Times New Roman" w:cs="Times New Roman"/>
      <w:sz w:val="18"/>
      <w:szCs w:val="18"/>
    </w:rPr>
  </w:style>
  <w:style w:type="table" w:styleId="af3">
    <w:name w:val="Table Grid"/>
    <w:basedOn w:val="a1"/>
    <w:uiPriority w:val="99"/>
    <w:qFormat/>
    <w:rsid w:val="00ED5684"/>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标题 2 字符"/>
    <w:basedOn w:val="a0"/>
    <w:link w:val="2"/>
    <w:uiPriority w:val="1"/>
    <w:rsid w:val="0045566B"/>
    <w:rPr>
      <w:rFonts w:ascii="Microsoft JhengHei" w:eastAsia="Microsoft JhengHei" w:hAnsi="Microsoft JhengHei" w:cs="Microsoft JhengHei"/>
      <w:b/>
      <w:bCs/>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227472">
      <w:bodyDiv w:val="1"/>
      <w:marLeft w:val="0"/>
      <w:marRight w:val="0"/>
      <w:marTop w:val="0"/>
      <w:marBottom w:val="0"/>
      <w:divBdr>
        <w:top w:val="none" w:sz="0" w:space="0" w:color="auto"/>
        <w:left w:val="none" w:sz="0" w:space="0" w:color="auto"/>
        <w:bottom w:val="none" w:sz="0" w:space="0" w:color="auto"/>
        <w:right w:val="none" w:sz="0" w:space="0" w:color="auto"/>
      </w:divBdr>
    </w:div>
    <w:div w:id="1190682930">
      <w:bodyDiv w:val="1"/>
      <w:marLeft w:val="0"/>
      <w:marRight w:val="0"/>
      <w:marTop w:val="0"/>
      <w:marBottom w:val="0"/>
      <w:divBdr>
        <w:top w:val="none" w:sz="0" w:space="0" w:color="auto"/>
        <w:left w:val="none" w:sz="0" w:space="0" w:color="auto"/>
        <w:bottom w:val="none" w:sz="0" w:space="0" w:color="auto"/>
        <w:right w:val="none" w:sz="0" w:space="0" w:color="auto"/>
      </w:divBdr>
    </w:div>
    <w:div w:id="16211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1418</Words>
  <Characters>8085</Characters>
  <Application>Microsoft Office Word</Application>
  <DocSecurity>0</DocSecurity>
  <Lines>67</Lines>
  <Paragraphs>18</Paragraphs>
  <ScaleCrop>false</ScaleCrop>
  <Company>china</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jxjxk01</cp:lastModifiedBy>
  <cp:revision>3</cp:revision>
  <dcterms:created xsi:type="dcterms:W3CDTF">2017-12-19T03:50:00Z</dcterms:created>
  <dcterms:modified xsi:type="dcterms:W3CDTF">2017-12-19T08:43:00Z</dcterms:modified>
</cp:coreProperties>
</file>