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E6" w:rsidRPr="00AB24C5" w:rsidRDefault="002F5120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AB24C5">
        <w:rPr>
          <w:rFonts w:ascii="华文中宋" w:eastAsia="华文中宋" w:hAnsi="华文中宋" w:cs="新宋体" w:hint="eastAsia"/>
          <w:b/>
          <w:bCs/>
          <w:sz w:val="44"/>
          <w:szCs w:val="44"/>
        </w:rPr>
        <w:t>2019-2020</w:t>
      </w:r>
      <w:r w:rsidR="00AB24C5">
        <w:rPr>
          <w:rFonts w:ascii="华文中宋" w:eastAsia="华文中宋" w:hAnsi="华文中宋" w:cs="新宋体" w:hint="eastAsia"/>
          <w:b/>
          <w:bCs/>
          <w:sz w:val="44"/>
          <w:szCs w:val="44"/>
        </w:rPr>
        <w:t>学年第二学期</w:t>
      </w:r>
      <w:r w:rsidRPr="00AB24C5">
        <w:rPr>
          <w:rFonts w:ascii="华文中宋" w:eastAsia="华文中宋" w:hAnsi="华文中宋" w:hint="eastAsia"/>
          <w:b/>
          <w:bCs/>
          <w:sz w:val="44"/>
          <w:szCs w:val="44"/>
        </w:rPr>
        <w:t>公共体育课</w:t>
      </w:r>
      <w:r w:rsidR="00ED219F" w:rsidRPr="00AB24C5">
        <w:rPr>
          <w:rFonts w:ascii="华文中宋" w:eastAsia="华文中宋" w:hAnsi="华文中宋" w:hint="eastAsia"/>
          <w:b/>
          <w:bCs/>
          <w:sz w:val="44"/>
          <w:szCs w:val="44"/>
        </w:rPr>
        <w:t>二次考试</w:t>
      </w:r>
      <w:r w:rsidR="002759F6" w:rsidRPr="00AB24C5">
        <w:rPr>
          <w:rFonts w:ascii="华文中宋" w:eastAsia="华文中宋" w:hAnsi="华文中宋" w:hint="eastAsia"/>
          <w:b/>
          <w:bCs/>
          <w:sz w:val="44"/>
          <w:szCs w:val="44"/>
        </w:rPr>
        <w:t>及毕业生补考</w:t>
      </w:r>
      <w:r w:rsidR="0030126D">
        <w:rPr>
          <w:rFonts w:ascii="华文中宋" w:eastAsia="华文中宋" w:hAnsi="华文中宋" w:hint="eastAsia"/>
          <w:b/>
          <w:bCs/>
          <w:sz w:val="44"/>
          <w:szCs w:val="44"/>
        </w:rPr>
        <w:t>实施</w:t>
      </w:r>
      <w:r w:rsidR="00B84B22" w:rsidRPr="00AB24C5">
        <w:rPr>
          <w:rFonts w:ascii="华文中宋" w:eastAsia="华文中宋" w:hAnsi="华文中宋" w:hint="eastAsia"/>
          <w:b/>
          <w:bCs/>
          <w:sz w:val="44"/>
          <w:szCs w:val="44"/>
        </w:rPr>
        <w:t>方案</w:t>
      </w:r>
    </w:p>
    <w:p w:rsidR="00004206" w:rsidRPr="00AB24C5" w:rsidRDefault="009B77C2" w:rsidP="0000420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B24C5">
        <w:rPr>
          <w:rFonts w:ascii="仿宋" w:eastAsia="仿宋" w:hAnsi="仿宋" w:cs="仿宋" w:hint="eastAsia"/>
          <w:sz w:val="32"/>
          <w:szCs w:val="32"/>
        </w:rPr>
        <w:t>受疫情期影响，</w:t>
      </w:r>
      <w:r w:rsidR="002F5120" w:rsidRPr="00AB24C5">
        <w:rPr>
          <w:rFonts w:ascii="仿宋" w:eastAsia="仿宋" w:hAnsi="仿宋" w:cs="仿宋" w:hint="eastAsia"/>
          <w:sz w:val="32"/>
          <w:szCs w:val="32"/>
        </w:rPr>
        <w:t>本学期公共体育课</w:t>
      </w:r>
      <w:r w:rsidR="00ED219F" w:rsidRPr="00AB24C5">
        <w:rPr>
          <w:rFonts w:ascii="仿宋" w:eastAsia="仿宋" w:hAnsi="仿宋" w:cs="仿宋" w:hint="eastAsia"/>
          <w:sz w:val="32"/>
          <w:szCs w:val="32"/>
        </w:rPr>
        <w:t>的二次考试</w:t>
      </w:r>
      <w:r w:rsidRPr="00AB24C5">
        <w:rPr>
          <w:rFonts w:ascii="仿宋" w:eastAsia="仿宋" w:hAnsi="仿宋" w:cs="仿宋" w:hint="eastAsia"/>
          <w:sz w:val="32"/>
          <w:szCs w:val="32"/>
        </w:rPr>
        <w:t>采用线上考试的方式，考试内容为身体素质考核，执行国家锻炼标准。</w:t>
      </w:r>
    </w:p>
    <w:p w:rsidR="00004206" w:rsidRPr="00AB24C5" w:rsidRDefault="00004206" w:rsidP="00ED219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B24C5">
        <w:rPr>
          <w:rFonts w:ascii="黑体" w:eastAsia="黑体" w:hAnsi="黑体" w:cs="仿宋"/>
          <w:sz w:val="32"/>
          <w:szCs w:val="32"/>
        </w:rPr>
        <w:t>1.</w:t>
      </w:r>
      <w:r w:rsidR="00ED219F" w:rsidRPr="00AB24C5">
        <w:rPr>
          <w:rFonts w:ascii="黑体" w:eastAsia="黑体" w:hAnsi="黑体" w:cs="仿宋" w:hint="eastAsia"/>
          <w:sz w:val="32"/>
          <w:szCs w:val="32"/>
        </w:rPr>
        <w:t>考试内容:</w:t>
      </w:r>
      <w:r w:rsidR="00ED219F" w:rsidRPr="00AB24C5">
        <w:rPr>
          <w:rFonts w:ascii="仿宋" w:eastAsia="仿宋" w:hAnsi="仿宋" w:cs="仿宋"/>
          <w:sz w:val="32"/>
          <w:szCs w:val="32"/>
        </w:rPr>
        <w:t xml:space="preserve"> </w:t>
      </w:r>
      <w:r w:rsidR="00ED219F" w:rsidRPr="00AB24C5">
        <w:rPr>
          <w:rFonts w:ascii="仿宋" w:eastAsia="仿宋" w:hAnsi="仿宋" w:cs="仿宋" w:hint="eastAsia"/>
          <w:sz w:val="32"/>
          <w:szCs w:val="32"/>
        </w:rPr>
        <w:t>男生测试1分钟俯卧撑，女生测试1分钟仰卧起坐。</w:t>
      </w:r>
    </w:p>
    <w:p w:rsidR="00ED219F" w:rsidRPr="00AB24C5" w:rsidRDefault="00ED219F" w:rsidP="0000420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B24C5">
        <w:rPr>
          <w:rFonts w:ascii="黑体" w:eastAsia="黑体" w:hAnsi="黑体" w:cs="仿宋" w:hint="eastAsia"/>
          <w:sz w:val="32"/>
          <w:szCs w:val="32"/>
        </w:rPr>
        <w:t>2</w:t>
      </w:r>
      <w:r w:rsidR="00004206" w:rsidRPr="00AB24C5">
        <w:rPr>
          <w:rFonts w:ascii="黑体" w:eastAsia="黑体" w:hAnsi="黑体" w:cs="仿宋"/>
          <w:sz w:val="32"/>
          <w:szCs w:val="32"/>
        </w:rPr>
        <w:t>.</w:t>
      </w:r>
      <w:r w:rsidR="002F5120" w:rsidRPr="00AB24C5">
        <w:rPr>
          <w:rFonts w:ascii="黑体" w:eastAsia="黑体" w:hAnsi="黑体" w:cs="仿宋" w:hint="eastAsia"/>
          <w:sz w:val="32"/>
          <w:szCs w:val="32"/>
        </w:rPr>
        <w:t>考试</w:t>
      </w:r>
      <w:r w:rsidRPr="00AB24C5">
        <w:rPr>
          <w:rFonts w:ascii="黑体" w:eastAsia="黑体" w:hAnsi="黑体" w:cs="仿宋" w:hint="eastAsia"/>
          <w:sz w:val="32"/>
          <w:szCs w:val="32"/>
        </w:rPr>
        <w:t>方式:</w:t>
      </w:r>
      <w:r w:rsidR="002F5120" w:rsidRPr="00AB24C5">
        <w:rPr>
          <w:rFonts w:ascii="仿宋" w:eastAsia="仿宋" w:hAnsi="仿宋" w:cs="仿宋" w:hint="eastAsia"/>
          <w:sz w:val="32"/>
          <w:szCs w:val="32"/>
        </w:rPr>
        <w:t>学生</w:t>
      </w:r>
      <w:r w:rsidRPr="00AB24C5">
        <w:rPr>
          <w:rFonts w:ascii="仿宋" w:eastAsia="仿宋" w:hAnsi="仿宋" w:cs="仿宋" w:hint="eastAsia"/>
          <w:sz w:val="32"/>
          <w:szCs w:val="32"/>
        </w:rPr>
        <w:t>在规定的时间内按监考教师的要求</w:t>
      </w:r>
      <w:r w:rsidR="009B77C2" w:rsidRPr="00AB24C5">
        <w:rPr>
          <w:rFonts w:ascii="仿宋" w:eastAsia="仿宋" w:hAnsi="仿宋" w:cs="仿宋" w:hint="eastAsia"/>
          <w:sz w:val="32"/>
          <w:szCs w:val="32"/>
        </w:rPr>
        <w:t>，在自己所在的QQ群内</w:t>
      </w:r>
      <w:r w:rsidR="002F5120" w:rsidRPr="00AB24C5">
        <w:rPr>
          <w:rFonts w:ascii="仿宋" w:eastAsia="仿宋" w:hAnsi="仿宋" w:cs="仿宋" w:hint="eastAsia"/>
          <w:sz w:val="32"/>
          <w:szCs w:val="32"/>
        </w:rPr>
        <w:t>提交录制的视频，</w:t>
      </w:r>
      <w:r w:rsidRPr="00AB24C5">
        <w:rPr>
          <w:rFonts w:ascii="仿宋" w:eastAsia="仿宋" w:hAnsi="仿宋" w:cs="仿宋" w:hint="eastAsia"/>
          <w:sz w:val="32"/>
          <w:szCs w:val="32"/>
        </w:rPr>
        <w:t>监考</w:t>
      </w:r>
      <w:r w:rsidR="002F5120" w:rsidRPr="00AB24C5">
        <w:rPr>
          <w:rFonts w:ascii="仿宋" w:eastAsia="仿宋" w:hAnsi="仿宋" w:cs="仿宋" w:hint="eastAsia"/>
          <w:sz w:val="32"/>
          <w:szCs w:val="32"/>
        </w:rPr>
        <w:t>教师根据</w:t>
      </w:r>
      <w:r w:rsidRPr="00AB24C5">
        <w:rPr>
          <w:rFonts w:ascii="仿宋" w:eastAsia="仿宋" w:hAnsi="仿宋" w:cs="仿宋" w:hint="eastAsia"/>
          <w:sz w:val="32"/>
          <w:szCs w:val="32"/>
        </w:rPr>
        <w:t>测试</w:t>
      </w:r>
      <w:r w:rsidR="002F5120" w:rsidRPr="00AB24C5">
        <w:rPr>
          <w:rFonts w:ascii="仿宋" w:eastAsia="仿宋" w:hAnsi="仿宋" w:cs="仿宋" w:hint="eastAsia"/>
          <w:sz w:val="32"/>
          <w:szCs w:val="32"/>
        </w:rPr>
        <w:t>标准给予评定</w:t>
      </w:r>
      <w:r w:rsidRPr="00AB24C5">
        <w:rPr>
          <w:rFonts w:ascii="仿宋" w:eastAsia="仿宋" w:hAnsi="仿宋" w:cs="仿宋" w:hint="eastAsia"/>
          <w:sz w:val="32"/>
          <w:szCs w:val="32"/>
        </w:rPr>
        <w:t>成绩</w:t>
      </w:r>
      <w:r w:rsidR="002F5120" w:rsidRPr="00AB24C5">
        <w:rPr>
          <w:rFonts w:ascii="仿宋" w:eastAsia="仿宋" w:hAnsi="仿宋" w:cs="仿宋" w:hint="eastAsia"/>
          <w:sz w:val="32"/>
          <w:szCs w:val="32"/>
        </w:rPr>
        <w:t>。</w:t>
      </w:r>
    </w:p>
    <w:p w:rsidR="004772E6" w:rsidRPr="00AB24C5" w:rsidRDefault="00ED219F" w:rsidP="0000420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B24C5">
        <w:rPr>
          <w:rFonts w:ascii="黑体" w:eastAsia="黑体" w:hAnsi="黑体" w:cs="仿宋" w:hint="eastAsia"/>
          <w:sz w:val="32"/>
          <w:szCs w:val="32"/>
        </w:rPr>
        <w:t>3</w:t>
      </w:r>
      <w:r w:rsidR="00004206" w:rsidRPr="00AB24C5">
        <w:rPr>
          <w:rFonts w:ascii="黑体" w:eastAsia="黑体" w:hAnsi="黑体" w:cs="仿宋"/>
          <w:sz w:val="32"/>
          <w:szCs w:val="32"/>
        </w:rPr>
        <w:t>.</w:t>
      </w:r>
      <w:r w:rsidR="002F5120" w:rsidRPr="00AB24C5">
        <w:rPr>
          <w:rFonts w:ascii="黑体" w:eastAsia="黑体" w:hAnsi="黑体" w:cs="仿宋" w:hint="eastAsia"/>
          <w:sz w:val="32"/>
          <w:szCs w:val="32"/>
        </w:rPr>
        <w:t>视频录制要求：</w:t>
      </w:r>
      <w:r w:rsidR="002F5120" w:rsidRPr="00AB24C5">
        <w:rPr>
          <w:rFonts w:ascii="仿宋" w:eastAsia="仿宋" w:hAnsi="仿宋" w:cs="仿宋" w:hint="eastAsia"/>
          <w:sz w:val="32"/>
          <w:szCs w:val="32"/>
        </w:rPr>
        <w:t>录制时必须侧方位录制，应将本人全身摄入视频画面，人和动作在视频中要完整体现，同时视频中</w:t>
      </w:r>
      <w:r w:rsidRPr="00AB24C5">
        <w:rPr>
          <w:rFonts w:ascii="仿宋" w:eastAsia="仿宋" w:hAnsi="仿宋" w:cs="仿宋" w:hint="eastAsia"/>
          <w:sz w:val="32"/>
          <w:szCs w:val="32"/>
        </w:rPr>
        <w:t>必须</w:t>
      </w:r>
      <w:r w:rsidR="002F5120" w:rsidRPr="00AB24C5">
        <w:rPr>
          <w:rFonts w:ascii="仿宋" w:eastAsia="仿宋" w:hAnsi="仿宋" w:cs="仿宋" w:hint="eastAsia"/>
          <w:sz w:val="32"/>
          <w:szCs w:val="32"/>
        </w:rPr>
        <w:t>有持续的秒表计时器显示。拍摄应尽可能稳定清晰，画面模糊无法核对次数者视为考试成绩无效。</w:t>
      </w:r>
    </w:p>
    <w:p w:rsidR="009512D0" w:rsidRPr="00AB24C5" w:rsidRDefault="009512D0" w:rsidP="00004206">
      <w:pPr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AB24C5">
        <w:rPr>
          <w:rFonts w:ascii="黑体" w:eastAsia="黑体" w:hAnsi="黑体" w:cs="仿宋" w:hint="eastAsia"/>
          <w:sz w:val="32"/>
          <w:szCs w:val="32"/>
        </w:rPr>
        <w:t>4.考场地址（QQ群）</w:t>
      </w:r>
    </w:p>
    <w:p w:rsidR="009512D0" w:rsidRPr="00AB24C5" w:rsidRDefault="009512D0" w:rsidP="0000420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B24C5">
        <w:rPr>
          <w:rFonts w:ascii="仿宋" w:eastAsia="仿宋" w:hAnsi="仿宋" w:cs="仿宋" w:hint="eastAsia"/>
          <w:sz w:val="32"/>
          <w:szCs w:val="32"/>
        </w:rPr>
        <w:t>考场一：771673408</w:t>
      </w:r>
      <w:r w:rsidR="00EC136E" w:rsidRPr="00AB24C5">
        <w:rPr>
          <w:rFonts w:ascii="仿宋" w:eastAsia="仿宋" w:hAnsi="仿宋" w:cs="仿宋" w:hint="eastAsia"/>
          <w:sz w:val="32"/>
          <w:szCs w:val="32"/>
        </w:rPr>
        <w:t>（材料、电气、音乐、经济）</w:t>
      </w:r>
    </w:p>
    <w:p w:rsidR="009512D0" w:rsidRPr="00AB24C5" w:rsidRDefault="009512D0" w:rsidP="009512D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B24C5">
        <w:rPr>
          <w:rFonts w:ascii="仿宋" w:eastAsia="仿宋" w:hAnsi="仿宋" w:cs="仿宋" w:hint="eastAsia"/>
          <w:sz w:val="32"/>
          <w:szCs w:val="32"/>
        </w:rPr>
        <w:t>考场二：705857370</w:t>
      </w:r>
      <w:r w:rsidR="00EC136E" w:rsidRPr="00AB24C5">
        <w:rPr>
          <w:rFonts w:ascii="仿宋" w:eastAsia="仿宋" w:hAnsi="仿宋" w:cs="仿宋" w:hint="eastAsia"/>
          <w:sz w:val="32"/>
          <w:szCs w:val="32"/>
        </w:rPr>
        <w:t>（化工、美术、管理、文学）</w:t>
      </w:r>
    </w:p>
    <w:p w:rsidR="009512D0" w:rsidRPr="00AB24C5" w:rsidRDefault="009512D0" w:rsidP="009512D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B24C5">
        <w:rPr>
          <w:rFonts w:ascii="仿宋" w:eastAsia="仿宋" w:hAnsi="仿宋" w:cs="仿宋" w:hint="eastAsia"/>
          <w:sz w:val="32"/>
          <w:szCs w:val="32"/>
        </w:rPr>
        <w:t>考场三：</w:t>
      </w:r>
      <w:r w:rsidR="00AA43F6" w:rsidRPr="00AB24C5">
        <w:rPr>
          <w:rFonts w:ascii="仿宋" w:eastAsia="仿宋" w:hAnsi="仿宋" w:cs="仿宋" w:hint="eastAsia"/>
          <w:sz w:val="32"/>
          <w:szCs w:val="32"/>
        </w:rPr>
        <w:t>796211911</w:t>
      </w:r>
      <w:r w:rsidR="00EC136E" w:rsidRPr="00AB24C5">
        <w:rPr>
          <w:rFonts w:ascii="仿宋" w:eastAsia="仿宋" w:hAnsi="仿宋" w:cs="仿宋" w:hint="eastAsia"/>
          <w:sz w:val="32"/>
          <w:szCs w:val="32"/>
        </w:rPr>
        <w:t>（鲁泰、法学、计算机、建工）</w:t>
      </w:r>
    </w:p>
    <w:p w:rsidR="009512D0" w:rsidRPr="00AB24C5" w:rsidRDefault="009512D0" w:rsidP="009512D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B24C5">
        <w:rPr>
          <w:rFonts w:ascii="仿宋" w:eastAsia="仿宋" w:hAnsi="仿宋" w:cs="仿宋" w:hint="eastAsia"/>
          <w:sz w:val="32"/>
          <w:szCs w:val="32"/>
        </w:rPr>
        <w:t>考场四：</w:t>
      </w:r>
      <w:r w:rsidR="001D316D" w:rsidRPr="00AB24C5">
        <w:rPr>
          <w:rFonts w:ascii="仿宋" w:eastAsia="仿宋" w:hAnsi="仿宋" w:cs="仿宋" w:hint="eastAsia"/>
          <w:sz w:val="32"/>
          <w:szCs w:val="32"/>
        </w:rPr>
        <w:t>602794161</w:t>
      </w:r>
      <w:r w:rsidR="00EC136E" w:rsidRPr="00AB24C5">
        <w:rPr>
          <w:rFonts w:ascii="仿宋" w:eastAsia="仿宋" w:hAnsi="仿宋" w:cs="仿宋" w:hint="eastAsia"/>
          <w:sz w:val="32"/>
          <w:szCs w:val="32"/>
        </w:rPr>
        <w:t>（农工、物理、数学、资环）</w:t>
      </w:r>
    </w:p>
    <w:p w:rsidR="009512D0" w:rsidRPr="00AB24C5" w:rsidRDefault="009512D0" w:rsidP="009512D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B24C5">
        <w:rPr>
          <w:rFonts w:ascii="仿宋" w:eastAsia="仿宋" w:hAnsi="仿宋" w:cs="仿宋" w:hint="eastAsia"/>
          <w:sz w:val="32"/>
          <w:szCs w:val="32"/>
        </w:rPr>
        <w:t>考场五：</w:t>
      </w:r>
      <w:r w:rsidR="009C7044" w:rsidRPr="00AB24C5">
        <w:rPr>
          <w:rFonts w:ascii="仿宋" w:eastAsia="仿宋" w:hAnsi="仿宋" w:cs="仿宋" w:hint="eastAsia"/>
          <w:sz w:val="32"/>
          <w:szCs w:val="32"/>
        </w:rPr>
        <w:t>851116676</w:t>
      </w:r>
      <w:r w:rsidR="00EC136E" w:rsidRPr="00AB24C5">
        <w:rPr>
          <w:rFonts w:ascii="仿宋" w:eastAsia="仿宋" w:hAnsi="仿宋" w:cs="仿宋" w:hint="eastAsia"/>
          <w:sz w:val="32"/>
          <w:szCs w:val="32"/>
        </w:rPr>
        <w:t>（外语、生命、机械、交通）</w:t>
      </w:r>
    </w:p>
    <w:p w:rsidR="00ED219F" w:rsidRPr="00AB24C5" w:rsidRDefault="00AA43F6" w:rsidP="00ED219F">
      <w:pPr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AB24C5">
        <w:rPr>
          <w:rFonts w:ascii="黑体" w:eastAsia="黑体" w:hAnsi="黑体" w:cs="仿宋" w:hint="eastAsia"/>
          <w:sz w:val="32"/>
          <w:szCs w:val="32"/>
        </w:rPr>
        <w:t>5</w:t>
      </w:r>
      <w:r w:rsidR="00ED219F" w:rsidRPr="00AB24C5">
        <w:rPr>
          <w:rFonts w:ascii="黑体" w:eastAsia="黑体" w:hAnsi="黑体" w:cs="仿宋" w:hint="eastAsia"/>
          <w:sz w:val="32"/>
          <w:szCs w:val="32"/>
        </w:rPr>
        <w:t>.考试动作要求及成绩标准:</w:t>
      </w:r>
    </w:p>
    <w:p w:rsidR="004772E6" w:rsidRPr="00AB24C5" w:rsidRDefault="002F5120" w:rsidP="00184747">
      <w:pPr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AB24C5">
        <w:rPr>
          <w:rFonts w:ascii="黑体" w:eastAsia="黑体" w:hAnsi="黑体" w:cs="仿宋" w:hint="eastAsia"/>
          <w:sz w:val="32"/>
          <w:szCs w:val="32"/>
        </w:rPr>
        <w:t>1）1分钟俯卧撑</w:t>
      </w:r>
      <w:r w:rsidRPr="00AB24C5">
        <w:rPr>
          <w:rFonts w:ascii="黑体" w:eastAsia="黑体" w:hAnsi="黑体" w:cs="仿宋"/>
          <w:sz w:val="32"/>
          <w:szCs w:val="32"/>
        </w:rPr>
        <w:t>测试</w:t>
      </w:r>
      <w:r w:rsidR="00ED219F" w:rsidRPr="00AB24C5">
        <w:rPr>
          <w:rFonts w:ascii="黑体" w:eastAsia="黑体" w:hAnsi="黑体" w:cs="仿宋" w:hint="eastAsia"/>
          <w:sz w:val="32"/>
          <w:szCs w:val="32"/>
        </w:rPr>
        <w:t>要求</w:t>
      </w:r>
    </w:p>
    <w:p w:rsidR="004772E6" w:rsidRPr="00AB24C5" w:rsidRDefault="002F5120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AB24C5">
        <w:rPr>
          <w:rFonts w:ascii="仿宋" w:eastAsia="仿宋" w:hAnsi="仿宋"/>
          <w:color w:val="000000" w:themeColor="text1"/>
          <w:sz w:val="32"/>
          <w:szCs w:val="32"/>
        </w:rPr>
        <w:lastRenderedPageBreak/>
        <w:t>测试前，受试者双臂伸直，分开与肩同宽，手指向前，双手撑地，躯干伸直，两腿向后伸直。当听到“开始”口令后，</w:t>
      </w:r>
      <w:r w:rsidRPr="00AB24C5">
        <w:rPr>
          <w:rFonts w:ascii="仿宋" w:eastAsia="仿宋" w:hAnsi="仿宋"/>
          <w:b/>
          <w:bCs/>
          <w:color w:val="000000" w:themeColor="text1"/>
          <w:sz w:val="32"/>
          <w:szCs w:val="32"/>
        </w:rPr>
        <w:t>受试者屈臂使身体平直下降至肩与肘处在同一水平面上；然后，将身体平直撑起，恢复到开始姿势</w:t>
      </w:r>
      <w:r w:rsidRPr="00AB24C5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。</w:t>
      </w:r>
      <w:r w:rsidRPr="00AB24C5">
        <w:rPr>
          <w:rFonts w:ascii="仿宋" w:eastAsia="仿宋" w:hAnsi="仿宋"/>
          <w:b/>
          <w:bCs/>
          <w:color w:val="000000" w:themeColor="text1"/>
          <w:sz w:val="32"/>
          <w:szCs w:val="32"/>
        </w:rPr>
        <w:t>此时，为完成一次俯卧撑动作</w:t>
      </w:r>
      <w:r w:rsidRPr="00AB24C5">
        <w:rPr>
          <w:rFonts w:ascii="仿宋" w:eastAsia="仿宋" w:hAnsi="仿宋"/>
          <w:color w:val="000000" w:themeColor="text1"/>
          <w:sz w:val="32"/>
          <w:szCs w:val="32"/>
        </w:rPr>
        <w:t>。受试者须连续不断的重复此动作</w:t>
      </w:r>
      <w:r w:rsidRPr="00AB24C5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Pr="00AB24C5">
        <w:rPr>
          <w:rFonts w:ascii="仿宋" w:eastAsia="仿宋" w:hAnsi="仿宋"/>
          <w:color w:val="000000" w:themeColor="text1"/>
          <w:sz w:val="32"/>
          <w:szCs w:val="32"/>
        </w:rPr>
        <w:t>当受试者</w:t>
      </w:r>
      <w:r w:rsidRPr="00AB24C5">
        <w:rPr>
          <w:rFonts w:ascii="仿宋" w:eastAsia="仿宋" w:hAnsi="仿宋" w:hint="eastAsia"/>
          <w:color w:val="000000" w:themeColor="text1"/>
          <w:sz w:val="32"/>
          <w:szCs w:val="32"/>
        </w:rPr>
        <w:t>不能完成</w:t>
      </w:r>
      <w:r w:rsidRPr="00AB24C5">
        <w:rPr>
          <w:rFonts w:ascii="仿宋" w:eastAsia="仿宋" w:hAnsi="仿宋"/>
          <w:color w:val="000000" w:themeColor="text1"/>
          <w:sz w:val="32"/>
          <w:szCs w:val="32"/>
        </w:rPr>
        <w:t>动作</w:t>
      </w:r>
      <w:r w:rsidRPr="00AB24C5">
        <w:rPr>
          <w:rFonts w:ascii="仿宋" w:eastAsia="仿宋" w:hAnsi="仿宋" w:hint="eastAsia"/>
          <w:color w:val="000000" w:themeColor="text1"/>
          <w:sz w:val="32"/>
          <w:szCs w:val="32"/>
        </w:rPr>
        <w:t>或</w:t>
      </w:r>
      <w:r w:rsidRPr="00AB24C5">
        <w:rPr>
          <w:rFonts w:ascii="仿宋" w:eastAsia="仿宋" w:hAnsi="仿宋"/>
          <w:color w:val="000000" w:themeColor="text1"/>
          <w:sz w:val="32"/>
          <w:szCs w:val="32"/>
        </w:rPr>
        <w:t>不能持续保持</w:t>
      </w:r>
      <w:r w:rsidRPr="00AB24C5">
        <w:rPr>
          <w:rFonts w:ascii="仿宋" w:eastAsia="仿宋" w:hAnsi="仿宋" w:hint="eastAsia"/>
          <w:color w:val="000000" w:themeColor="text1"/>
          <w:sz w:val="32"/>
          <w:szCs w:val="32"/>
        </w:rPr>
        <w:t>正确动作</w:t>
      </w:r>
      <w:r w:rsidRPr="00AB24C5">
        <w:rPr>
          <w:rFonts w:ascii="仿宋" w:eastAsia="仿宋" w:hAnsi="仿宋"/>
          <w:color w:val="000000" w:themeColor="text1"/>
          <w:sz w:val="32"/>
          <w:szCs w:val="32"/>
        </w:rPr>
        <w:t>时，测试人员记录完成次数。以“次”为单位。</w:t>
      </w:r>
    </w:p>
    <w:p w:rsidR="004772E6" w:rsidRPr="00AB24C5" w:rsidRDefault="002F5120" w:rsidP="00184747">
      <w:pPr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AB24C5">
        <w:rPr>
          <w:rFonts w:ascii="黑体" w:eastAsia="黑体" w:hAnsi="黑体" w:cs="仿宋" w:hint="eastAsia"/>
          <w:sz w:val="32"/>
          <w:szCs w:val="32"/>
        </w:rPr>
        <w:t>2）1分钟仰卧起坐测试</w:t>
      </w:r>
      <w:r w:rsidR="00ED219F" w:rsidRPr="00AB24C5">
        <w:rPr>
          <w:rFonts w:ascii="黑体" w:eastAsia="黑体" w:hAnsi="黑体" w:cs="仿宋" w:hint="eastAsia"/>
          <w:sz w:val="32"/>
          <w:szCs w:val="32"/>
        </w:rPr>
        <w:t>要求</w:t>
      </w:r>
    </w:p>
    <w:p w:rsidR="004772E6" w:rsidRPr="00AB24C5" w:rsidRDefault="002F5120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AB24C5">
        <w:rPr>
          <w:rFonts w:ascii="仿宋" w:eastAsia="仿宋" w:hAnsi="仿宋"/>
          <w:color w:val="000000" w:themeColor="text1"/>
          <w:sz w:val="32"/>
          <w:szCs w:val="32"/>
        </w:rPr>
        <w:t>测试前，受试者两手手指</w:t>
      </w:r>
      <w:r w:rsidRPr="00AB24C5">
        <w:rPr>
          <w:rFonts w:ascii="仿宋" w:eastAsia="仿宋" w:hAnsi="仿宋" w:hint="eastAsia"/>
          <w:color w:val="000000" w:themeColor="text1"/>
          <w:sz w:val="32"/>
          <w:szCs w:val="32"/>
        </w:rPr>
        <w:t>放于耳侧</w:t>
      </w:r>
      <w:r w:rsidRPr="00AB24C5">
        <w:rPr>
          <w:rFonts w:ascii="仿宋" w:eastAsia="仿宋" w:hAnsi="仿宋"/>
          <w:color w:val="000000" w:themeColor="text1"/>
          <w:sz w:val="32"/>
          <w:szCs w:val="32"/>
        </w:rPr>
        <w:t>，两腿稍分开，屈膝呈90°，仰卧于铺放平坦的软垫上。另一同伴压住受试者两侧踝关节处，固定下肢。当受试者听“开始”口令后，双手</w:t>
      </w:r>
      <w:r w:rsidRPr="00AB24C5">
        <w:rPr>
          <w:rFonts w:ascii="仿宋" w:eastAsia="仿宋" w:hAnsi="仿宋" w:hint="eastAsia"/>
          <w:color w:val="000000" w:themeColor="text1"/>
          <w:sz w:val="32"/>
          <w:szCs w:val="32"/>
        </w:rPr>
        <w:t>放于耳侧</w:t>
      </w:r>
      <w:r w:rsidRPr="00AB24C5">
        <w:rPr>
          <w:rFonts w:ascii="仿宋" w:eastAsia="仿宋" w:hAnsi="仿宋"/>
          <w:color w:val="000000" w:themeColor="text1"/>
          <w:sz w:val="32"/>
          <w:szCs w:val="32"/>
        </w:rPr>
        <w:t>、收腹使躯干完成坐起动作，</w:t>
      </w:r>
      <w:r w:rsidRPr="00AB24C5">
        <w:rPr>
          <w:rFonts w:ascii="仿宋" w:eastAsia="仿宋" w:hAnsi="仿宋"/>
          <w:b/>
          <w:bCs/>
          <w:color w:val="000000" w:themeColor="text1"/>
          <w:sz w:val="32"/>
          <w:szCs w:val="32"/>
        </w:rPr>
        <w:t>双肘关节触及或超过双膝后，还原至开始姿势，为完成一次仰卧起坐动作</w:t>
      </w:r>
      <w:r w:rsidRPr="00AB24C5">
        <w:rPr>
          <w:rFonts w:ascii="仿宋" w:eastAsia="仿宋" w:hAnsi="仿宋"/>
          <w:color w:val="000000" w:themeColor="text1"/>
          <w:sz w:val="32"/>
          <w:szCs w:val="32"/>
        </w:rPr>
        <w:t>。受试者须连续不断的重复此动作，持续运动1分钟。测试人员在发出“开始”口令的同时，开表计时；记录受试者在1分钟内完成仰卧起坐的次数</w:t>
      </w:r>
      <w:r w:rsidRPr="00AB24C5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Pr="00AB24C5">
        <w:rPr>
          <w:rFonts w:ascii="仿宋" w:eastAsia="仿宋" w:hAnsi="仿宋"/>
          <w:color w:val="000000" w:themeColor="text1"/>
          <w:sz w:val="32"/>
          <w:szCs w:val="32"/>
        </w:rPr>
        <w:t>以“次”为单位。</w:t>
      </w:r>
    </w:p>
    <w:p w:rsidR="004772E6" w:rsidRPr="00AB24C5" w:rsidRDefault="002F5120">
      <w:pPr>
        <w:spacing w:line="360" w:lineRule="auto"/>
        <w:ind w:firstLineChars="700" w:firstLine="2240"/>
        <w:rPr>
          <w:rFonts w:ascii="仿宋" w:eastAsia="仿宋" w:hAnsi="仿宋"/>
          <w:color w:val="000000" w:themeColor="text1"/>
          <w:sz w:val="32"/>
          <w:szCs w:val="32"/>
        </w:rPr>
      </w:pPr>
      <w:r w:rsidRPr="00AB24C5">
        <w:rPr>
          <w:rFonts w:ascii="仿宋" w:eastAsia="仿宋" w:hAnsi="仿宋" w:hint="eastAsia"/>
          <w:color w:val="000000" w:themeColor="text1"/>
          <w:sz w:val="32"/>
          <w:szCs w:val="32"/>
        </w:rPr>
        <w:t>1分钟俯卧撑和1分钟仰卧起坐评分标准</w:t>
      </w:r>
    </w:p>
    <w:tbl>
      <w:tblPr>
        <w:tblStyle w:val="a3"/>
        <w:tblW w:w="8776" w:type="dxa"/>
        <w:tblLook w:val="04A0" w:firstRow="1" w:lastRow="0" w:firstColumn="1" w:lastColumn="0" w:noHBand="0" w:noVBand="1"/>
      </w:tblPr>
      <w:tblGrid>
        <w:gridCol w:w="1462"/>
        <w:gridCol w:w="1462"/>
        <w:gridCol w:w="1463"/>
        <w:gridCol w:w="1463"/>
        <w:gridCol w:w="1463"/>
        <w:gridCol w:w="1463"/>
      </w:tblGrid>
      <w:tr w:rsidR="004772E6" w:rsidRPr="00AB24C5" w:rsidTr="000863C8">
        <w:trPr>
          <w:trHeight w:val="723"/>
        </w:trPr>
        <w:tc>
          <w:tcPr>
            <w:tcW w:w="1462" w:type="dxa"/>
            <w:vAlign w:val="center"/>
          </w:tcPr>
          <w:p w:rsidR="004772E6" w:rsidRPr="000863C8" w:rsidRDefault="002F5120">
            <w:pPr>
              <w:jc w:val="center"/>
              <w:rPr>
                <w:b/>
                <w:bCs/>
                <w:sz w:val="30"/>
                <w:szCs w:val="30"/>
              </w:rPr>
            </w:pPr>
            <w:bookmarkStart w:id="0" w:name="_GoBack"/>
            <w:bookmarkEnd w:id="0"/>
            <w:r w:rsidRPr="000863C8">
              <w:rPr>
                <w:rFonts w:hint="eastAsia"/>
                <w:b/>
                <w:bCs/>
                <w:sz w:val="30"/>
                <w:szCs w:val="30"/>
              </w:rPr>
              <w:t>分值</w:t>
            </w:r>
          </w:p>
        </w:tc>
        <w:tc>
          <w:tcPr>
            <w:tcW w:w="1462" w:type="dxa"/>
            <w:vAlign w:val="center"/>
          </w:tcPr>
          <w:p w:rsidR="004772E6" w:rsidRPr="000863C8" w:rsidRDefault="002F5120">
            <w:pPr>
              <w:jc w:val="center"/>
              <w:rPr>
                <w:sz w:val="30"/>
                <w:szCs w:val="30"/>
              </w:rPr>
            </w:pPr>
            <w:r w:rsidRPr="000863C8">
              <w:rPr>
                <w:rFonts w:hint="eastAsia"/>
                <w:sz w:val="30"/>
                <w:szCs w:val="30"/>
              </w:rPr>
              <w:t>俯卧撑</w:t>
            </w:r>
          </w:p>
        </w:tc>
        <w:tc>
          <w:tcPr>
            <w:tcW w:w="1463" w:type="dxa"/>
            <w:vAlign w:val="center"/>
          </w:tcPr>
          <w:p w:rsidR="004772E6" w:rsidRPr="000863C8" w:rsidRDefault="002F5120">
            <w:pPr>
              <w:jc w:val="center"/>
              <w:rPr>
                <w:sz w:val="30"/>
                <w:szCs w:val="30"/>
              </w:rPr>
            </w:pPr>
            <w:r w:rsidRPr="000863C8">
              <w:rPr>
                <w:rFonts w:hint="eastAsia"/>
                <w:sz w:val="30"/>
                <w:szCs w:val="30"/>
              </w:rPr>
              <w:t>仰卧起坐</w:t>
            </w:r>
          </w:p>
        </w:tc>
        <w:tc>
          <w:tcPr>
            <w:tcW w:w="1463" w:type="dxa"/>
            <w:vAlign w:val="center"/>
          </w:tcPr>
          <w:p w:rsidR="004772E6" w:rsidRPr="000863C8" w:rsidRDefault="002F5120">
            <w:pPr>
              <w:jc w:val="center"/>
              <w:rPr>
                <w:b/>
                <w:bCs/>
                <w:sz w:val="30"/>
                <w:szCs w:val="30"/>
              </w:rPr>
            </w:pPr>
            <w:r w:rsidRPr="000863C8">
              <w:rPr>
                <w:rFonts w:hint="eastAsia"/>
                <w:b/>
                <w:bCs/>
                <w:sz w:val="30"/>
                <w:szCs w:val="30"/>
              </w:rPr>
              <w:t>分值</w:t>
            </w:r>
          </w:p>
        </w:tc>
        <w:tc>
          <w:tcPr>
            <w:tcW w:w="1463" w:type="dxa"/>
            <w:vAlign w:val="center"/>
          </w:tcPr>
          <w:p w:rsidR="004772E6" w:rsidRPr="000863C8" w:rsidRDefault="002F5120">
            <w:pPr>
              <w:jc w:val="center"/>
              <w:rPr>
                <w:sz w:val="30"/>
                <w:szCs w:val="30"/>
              </w:rPr>
            </w:pPr>
            <w:r w:rsidRPr="000863C8">
              <w:rPr>
                <w:rFonts w:hint="eastAsia"/>
                <w:sz w:val="30"/>
                <w:szCs w:val="30"/>
              </w:rPr>
              <w:t>俯卧撑</w:t>
            </w:r>
          </w:p>
        </w:tc>
        <w:tc>
          <w:tcPr>
            <w:tcW w:w="1463" w:type="dxa"/>
            <w:vAlign w:val="center"/>
          </w:tcPr>
          <w:p w:rsidR="004772E6" w:rsidRPr="000863C8" w:rsidRDefault="002F5120">
            <w:pPr>
              <w:jc w:val="center"/>
              <w:rPr>
                <w:sz w:val="30"/>
                <w:szCs w:val="30"/>
              </w:rPr>
            </w:pPr>
            <w:r w:rsidRPr="000863C8">
              <w:rPr>
                <w:rFonts w:hint="eastAsia"/>
                <w:sz w:val="30"/>
                <w:szCs w:val="30"/>
              </w:rPr>
              <w:t>仰卧起坐</w:t>
            </w:r>
          </w:p>
        </w:tc>
      </w:tr>
      <w:tr w:rsidR="004772E6" w:rsidRPr="00AB24C5" w:rsidTr="000863C8">
        <w:trPr>
          <w:trHeight w:val="874"/>
        </w:trPr>
        <w:tc>
          <w:tcPr>
            <w:tcW w:w="1462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462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36</w:t>
            </w:r>
          </w:p>
        </w:tc>
      </w:tr>
      <w:tr w:rsidR="004772E6" w:rsidRPr="00AB24C5" w:rsidTr="000863C8">
        <w:trPr>
          <w:trHeight w:val="874"/>
        </w:trPr>
        <w:tc>
          <w:tcPr>
            <w:tcW w:w="1462" w:type="dxa"/>
          </w:tcPr>
          <w:p w:rsidR="004772E6" w:rsidRPr="00AB24C5" w:rsidRDefault="002F5120">
            <w:pPr>
              <w:jc w:val="center"/>
              <w:rPr>
                <w:sz w:val="32"/>
                <w:szCs w:val="32"/>
              </w:rPr>
            </w:pPr>
            <w:r w:rsidRPr="00AB24C5"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1462" w:type="dxa"/>
          </w:tcPr>
          <w:p w:rsidR="004772E6" w:rsidRPr="00AB24C5" w:rsidRDefault="002F5120">
            <w:pPr>
              <w:jc w:val="center"/>
              <w:rPr>
                <w:sz w:val="32"/>
                <w:szCs w:val="32"/>
              </w:rPr>
            </w:pPr>
            <w:r w:rsidRPr="00AB24C5"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sz w:val="32"/>
                <w:szCs w:val="32"/>
              </w:rPr>
            </w:pPr>
            <w:r w:rsidRPr="00AB24C5">
              <w:rPr>
                <w:rFonts w:hint="eastAsia"/>
                <w:sz w:val="32"/>
                <w:szCs w:val="32"/>
              </w:rPr>
              <w:t>18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sz w:val="32"/>
                <w:szCs w:val="32"/>
              </w:rPr>
            </w:pPr>
            <w:r w:rsidRPr="00AB24C5">
              <w:rPr>
                <w:rFonts w:hint="eastAsia"/>
                <w:sz w:val="32"/>
                <w:szCs w:val="32"/>
              </w:rPr>
              <w:t>75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sz w:val="32"/>
                <w:szCs w:val="32"/>
              </w:rPr>
            </w:pPr>
            <w:r w:rsidRPr="00AB24C5">
              <w:rPr>
                <w:rFonts w:hint="eastAsia"/>
                <w:sz w:val="32"/>
                <w:szCs w:val="32"/>
              </w:rPr>
              <w:t>24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sz w:val="32"/>
                <w:szCs w:val="32"/>
              </w:rPr>
            </w:pPr>
            <w:r w:rsidRPr="00AB24C5">
              <w:rPr>
                <w:rFonts w:hint="eastAsia"/>
                <w:sz w:val="32"/>
                <w:szCs w:val="32"/>
              </w:rPr>
              <w:t>40</w:t>
            </w:r>
          </w:p>
        </w:tc>
      </w:tr>
      <w:tr w:rsidR="004772E6" w:rsidRPr="00AB24C5" w:rsidTr="000863C8">
        <w:trPr>
          <w:trHeight w:val="874"/>
        </w:trPr>
        <w:tc>
          <w:tcPr>
            <w:tcW w:w="1462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lastRenderedPageBreak/>
              <w:t>30</w:t>
            </w:r>
          </w:p>
        </w:tc>
        <w:tc>
          <w:tcPr>
            <w:tcW w:w="1462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46</w:t>
            </w:r>
          </w:p>
        </w:tc>
      </w:tr>
      <w:tr w:rsidR="004772E6" w:rsidRPr="00AB24C5" w:rsidTr="000863C8">
        <w:trPr>
          <w:trHeight w:val="874"/>
        </w:trPr>
        <w:tc>
          <w:tcPr>
            <w:tcW w:w="1462" w:type="dxa"/>
          </w:tcPr>
          <w:p w:rsidR="004772E6" w:rsidRPr="00AB24C5" w:rsidRDefault="002F5120">
            <w:pPr>
              <w:jc w:val="center"/>
              <w:rPr>
                <w:sz w:val="32"/>
                <w:szCs w:val="32"/>
              </w:rPr>
            </w:pPr>
            <w:r w:rsidRPr="00AB24C5">
              <w:rPr>
                <w:rFonts w:hint="eastAsia"/>
                <w:sz w:val="32"/>
                <w:szCs w:val="32"/>
              </w:rPr>
              <w:t>40</w:t>
            </w:r>
          </w:p>
        </w:tc>
        <w:tc>
          <w:tcPr>
            <w:tcW w:w="1462" w:type="dxa"/>
          </w:tcPr>
          <w:p w:rsidR="004772E6" w:rsidRPr="00AB24C5" w:rsidRDefault="002F5120">
            <w:pPr>
              <w:jc w:val="center"/>
              <w:rPr>
                <w:sz w:val="32"/>
                <w:szCs w:val="32"/>
              </w:rPr>
            </w:pPr>
            <w:r w:rsidRPr="00AB24C5">
              <w:rPr>
                <w:rFonts w:hint="eastAsia"/>
                <w:sz w:val="32"/>
                <w:szCs w:val="32"/>
              </w:rPr>
              <w:t>13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sz w:val="32"/>
                <w:szCs w:val="32"/>
              </w:rPr>
            </w:pPr>
            <w:r w:rsidRPr="00AB24C5">
              <w:rPr>
                <w:rFonts w:hint="eastAsia"/>
                <w:sz w:val="32"/>
                <w:szCs w:val="32"/>
              </w:rPr>
              <w:t>22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sz w:val="32"/>
                <w:szCs w:val="32"/>
              </w:rPr>
            </w:pPr>
            <w:r w:rsidRPr="00AB24C5">
              <w:rPr>
                <w:rFonts w:hint="eastAsia"/>
                <w:sz w:val="32"/>
                <w:szCs w:val="32"/>
              </w:rPr>
              <w:t>85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sz w:val="32"/>
                <w:szCs w:val="32"/>
              </w:rPr>
            </w:pPr>
            <w:r w:rsidRPr="00AB24C5">
              <w:rPr>
                <w:rFonts w:hint="eastAsia"/>
                <w:sz w:val="32"/>
                <w:szCs w:val="32"/>
              </w:rPr>
              <w:t>28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sz w:val="32"/>
                <w:szCs w:val="32"/>
              </w:rPr>
            </w:pPr>
            <w:r w:rsidRPr="00AB24C5">
              <w:rPr>
                <w:rFonts w:hint="eastAsia"/>
                <w:sz w:val="32"/>
                <w:szCs w:val="32"/>
              </w:rPr>
              <w:t>50</w:t>
            </w:r>
          </w:p>
        </w:tc>
      </w:tr>
      <w:tr w:rsidR="004772E6" w:rsidRPr="00AB24C5" w:rsidTr="000863C8">
        <w:trPr>
          <w:trHeight w:val="896"/>
        </w:trPr>
        <w:tc>
          <w:tcPr>
            <w:tcW w:w="1462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462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52</w:t>
            </w:r>
          </w:p>
        </w:tc>
      </w:tr>
      <w:tr w:rsidR="004772E6" w:rsidRPr="00AB24C5" w:rsidTr="000863C8">
        <w:trPr>
          <w:trHeight w:val="874"/>
        </w:trPr>
        <w:tc>
          <w:tcPr>
            <w:tcW w:w="1462" w:type="dxa"/>
          </w:tcPr>
          <w:p w:rsidR="004772E6" w:rsidRPr="00AB24C5" w:rsidRDefault="002F5120">
            <w:pPr>
              <w:jc w:val="center"/>
              <w:rPr>
                <w:sz w:val="32"/>
                <w:szCs w:val="32"/>
              </w:rPr>
            </w:pPr>
            <w:r w:rsidRPr="00AB24C5">
              <w:rPr>
                <w:rFonts w:hint="eastAsia"/>
                <w:sz w:val="32"/>
                <w:szCs w:val="32"/>
              </w:rPr>
              <w:t>60</w:t>
            </w:r>
          </w:p>
        </w:tc>
        <w:tc>
          <w:tcPr>
            <w:tcW w:w="1462" w:type="dxa"/>
          </w:tcPr>
          <w:p w:rsidR="004772E6" w:rsidRPr="00AB24C5" w:rsidRDefault="002F5120">
            <w:pPr>
              <w:jc w:val="center"/>
              <w:rPr>
                <w:sz w:val="32"/>
                <w:szCs w:val="32"/>
              </w:rPr>
            </w:pPr>
            <w:r w:rsidRPr="00AB24C5">
              <w:rPr>
                <w:rFonts w:hint="eastAsia"/>
                <w:sz w:val="32"/>
                <w:szCs w:val="32"/>
              </w:rPr>
              <w:t>18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sz w:val="32"/>
                <w:szCs w:val="32"/>
              </w:rPr>
            </w:pPr>
            <w:r w:rsidRPr="00AB24C5">
              <w:rPr>
                <w:rFonts w:hint="eastAsia"/>
                <w:sz w:val="32"/>
                <w:szCs w:val="32"/>
              </w:rPr>
              <w:t>26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sz w:val="32"/>
                <w:szCs w:val="32"/>
              </w:rPr>
            </w:pPr>
            <w:r w:rsidRPr="00AB24C5">
              <w:rPr>
                <w:rFonts w:hint="eastAsia"/>
                <w:sz w:val="32"/>
                <w:szCs w:val="32"/>
              </w:rPr>
              <w:t>95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sz w:val="32"/>
                <w:szCs w:val="32"/>
              </w:rPr>
            </w:pPr>
            <w:r w:rsidRPr="00AB24C5">
              <w:rPr>
                <w:rFonts w:hint="eastAsia"/>
                <w:sz w:val="32"/>
                <w:szCs w:val="32"/>
              </w:rPr>
              <w:t>35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sz w:val="32"/>
                <w:szCs w:val="32"/>
              </w:rPr>
            </w:pPr>
            <w:r w:rsidRPr="00AB24C5">
              <w:rPr>
                <w:rFonts w:hint="eastAsia"/>
                <w:sz w:val="32"/>
                <w:szCs w:val="32"/>
              </w:rPr>
              <w:t>54</w:t>
            </w:r>
          </w:p>
        </w:tc>
      </w:tr>
      <w:tr w:rsidR="004772E6" w:rsidRPr="00AB24C5" w:rsidTr="000863C8">
        <w:trPr>
          <w:trHeight w:val="874"/>
        </w:trPr>
        <w:tc>
          <w:tcPr>
            <w:tcW w:w="1462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1462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463" w:type="dxa"/>
          </w:tcPr>
          <w:p w:rsidR="004772E6" w:rsidRPr="00AB24C5" w:rsidRDefault="002F5120">
            <w:pPr>
              <w:jc w:val="center"/>
              <w:rPr>
                <w:b/>
                <w:bCs/>
                <w:sz w:val="32"/>
                <w:szCs w:val="32"/>
              </w:rPr>
            </w:pPr>
            <w:r w:rsidRPr="00AB24C5">
              <w:rPr>
                <w:rFonts w:hint="eastAsia"/>
                <w:b/>
                <w:bCs/>
                <w:sz w:val="32"/>
                <w:szCs w:val="32"/>
              </w:rPr>
              <w:t>56</w:t>
            </w:r>
          </w:p>
        </w:tc>
      </w:tr>
    </w:tbl>
    <w:p w:rsidR="004772E6" w:rsidRPr="00AB24C5" w:rsidRDefault="00ED219F">
      <w:pPr>
        <w:rPr>
          <w:rFonts w:ascii="仿宋" w:eastAsia="仿宋" w:hAnsi="仿宋" w:cs="仿宋"/>
          <w:sz w:val="32"/>
          <w:szCs w:val="32"/>
        </w:rPr>
      </w:pPr>
      <w:r w:rsidRPr="00AB24C5">
        <w:rPr>
          <w:rFonts w:ascii="仿宋" w:eastAsia="仿宋" w:hAnsi="仿宋" w:cs="仿宋" w:hint="eastAsia"/>
          <w:sz w:val="32"/>
          <w:szCs w:val="32"/>
        </w:rPr>
        <w:t xml:space="preserve">                                       </w:t>
      </w:r>
      <w:r w:rsidR="0046518D" w:rsidRPr="00AB24C5">
        <w:rPr>
          <w:rFonts w:ascii="仿宋" w:eastAsia="仿宋" w:hAnsi="仿宋" w:cs="仿宋" w:hint="eastAsia"/>
          <w:sz w:val="32"/>
          <w:szCs w:val="32"/>
        </w:rPr>
        <w:t>体育学院</w:t>
      </w:r>
    </w:p>
    <w:p w:rsidR="004772E6" w:rsidRPr="00AB24C5" w:rsidRDefault="0046518D">
      <w:pPr>
        <w:rPr>
          <w:rFonts w:ascii="仿宋" w:eastAsia="仿宋" w:hAnsi="仿宋" w:cs="仿宋"/>
          <w:sz w:val="32"/>
          <w:szCs w:val="32"/>
        </w:rPr>
      </w:pPr>
      <w:r w:rsidRPr="00AB24C5">
        <w:rPr>
          <w:rFonts w:ascii="仿宋" w:eastAsia="仿宋" w:hAnsi="仿宋" w:cs="仿宋" w:hint="eastAsia"/>
          <w:sz w:val="32"/>
          <w:szCs w:val="32"/>
        </w:rPr>
        <w:t xml:space="preserve">                    </w:t>
      </w:r>
      <w:r w:rsidR="00ED219F" w:rsidRPr="00AB24C5">
        <w:rPr>
          <w:rFonts w:ascii="仿宋" w:eastAsia="仿宋" w:hAnsi="仿宋" w:cs="仿宋" w:hint="eastAsia"/>
          <w:sz w:val="32"/>
          <w:szCs w:val="32"/>
        </w:rPr>
        <w:t xml:space="preserve">            </w:t>
      </w:r>
      <w:r w:rsidRPr="00AB24C5">
        <w:rPr>
          <w:rFonts w:ascii="仿宋" w:eastAsia="仿宋" w:hAnsi="仿宋" w:cs="仿宋" w:hint="eastAsia"/>
          <w:sz w:val="32"/>
          <w:szCs w:val="32"/>
        </w:rPr>
        <w:t xml:space="preserve">   2020年5月</w:t>
      </w:r>
      <w:r w:rsidR="00EC136E" w:rsidRPr="00AB24C5">
        <w:rPr>
          <w:rFonts w:ascii="仿宋" w:eastAsia="仿宋" w:hAnsi="仿宋" w:cs="仿宋" w:hint="eastAsia"/>
          <w:sz w:val="32"/>
          <w:szCs w:val="32"/>
        </w:rPr>
        <w:t>11</w:t>
      </w:r>
      <w:r w:rsidRPr="00AB24C5">
        <w:rPr>
          <w:rFonts w:ascii="仿宋" w:eastAsia="仿宋" w:hAnsi="仿宋" w:cs="仿宋" w:hint="eastAsia"/>
          <w:sz w:val="32"/>
          <w:szCs w:val="32"/>
        </w:rPr>
        <w:t>日</w:t>
      </w:r>
    </w:p>
    <w:sectPr w:rsidR="004772E6" w:rsidRPr="00AB24C5" w:rsidSect="00655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77C" w:rsidRDefault="0041177C" w:rsidP="00ED219F">
      <w:r>
        <w:separator/>
      </w:r>
    </w:p>
  </w:endnote>
  <w:endnote w:type="continuationSeparator" w:id="0">
    <w:p w:rsidR="0041177C" w:rsidRDefault="0041177C" w:rsidP="00ED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77C" w:rsidRDefault="0041177C" w:rsidP="00ED219F">
      <w:r>
        <w:separator/>
      </w:r>
    </w:p>
  </w:footnote>
  <w:footnote w:type="continuationSeparator" w:id="0">
    <w:p w:rsidR="0041177C" w:rsidRDefault="0041177C" w:rsidP="00ED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DB573D"/>
    <w:multiLevelType w:val="singleLevel"/>
    <w:tmpl w:val="92DB573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2E6"/>
    <w:rsid w:val="00004206"/>
    <w:rsid w:val="000863C8"/>
    <w:rsid w:val="00184747"/>
    <w:rsid w:val="001D316D"/>
    <w:rsid w:val="002759F6"/>
    <w:rsid w:val="002C0355"/>
    <w:rsid w:val="002F5120"/>
    <w:rsid w:val="0030126D"/>
    <w:rsid w:val="003965DE"/>
    <w:rsid w:val="003E69C7"/>
    <w:rsid w:val="0041177C"/>
    <w:rsid w:val="0046518D"/>
    <w:rsid w:val="004772E6"/>
    <w:rsid w:val="006554D4"/>
    <w:rsid w:val="008464AE"/>
    <w:rsid w:val="008C236B"/>
    <w:rsid w:val="009512D0"/>
    <w:rsid w:val="009A3DF9"/>
    <w:rsid w:val="009B77C2"/>
    <w:rsid w:val="009C7044"/>
    <w:rsid w:val="00A362B8"/>
    <w:rsid w:val="00AA43F6"/>
    <w:rsid w:val="00AB24C5"/>
    <w:rsid w:val="00B84B22"/>
    <w:rsid w:val="00D90E48"/>
    <w:rsid w:val="00E96C98"/>
    <w:rsid w:val="00EC136E"/>
    <w:rsid w:val="00ED219F"/>
    <w:rsid w:val="00FB00C9"/>
    <w:rsid w:val="02D66194"/>
    <w:rsid w:val="040C7689"/>
    <w:rsid w:val="0E2069BB"/>
    <w:rsid w:val="0F2F5D90"/>
    <w:rsid w:val="0F5402A9"/>
    <w:rsid w:val="15755125"/>
    <w:rsid w:val="1ED96E7A"/>
    <w:rsid w:val="1F77686A"/>
    <w:rsid w:val="1FD078AE"/>
    <w:rsid w:val="229F0CE5"/>
    <w:rsid w:val="411120A2"/>
    <w:rsid w:val="48944BF9"/>
    <w:rsid w:val="55F729ED"/>
    <w:rsid w:val="57FA20CE"/>
    <w:rsid w:val="5BCD01D6"/>
    <w:rsid w:val="6A5C7B8E"/>
    <w:rsid w:val="6EB36316"/>
    <w:rsid w:val="7A2722A3"/>
    <w:rsid w:val="7B843462"/>
    <w:rsid w:val="7E26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B51665-1E18-4398-B423-C2494DF7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4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554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004206"/>
    <w:pPr>
      <w:ind w:firstLineChars="200" w:firstLine="420"/>
    </w:pPr>
  </w:style>
  <w:style w:type="paragraph" w:styleId="a5">
    <w:name w:val="header"/>
    <w:basedOn w:val="a"/>
    <w:link w:val="a6"/>
    <w:rsid w:val="00ED2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D219F"/>
    <w:rPr>
      <w:kern w:val="2"/>
      <w:sz w:val="18"/>
      <w:szCs w:val="18"/>
    </w:rPr>
  </w:style>
  <w:style w:type="paragraph" w:styleId="a7">
    <w:name w:val="footer"/>
    <w:basedOn w:val="a"/>
    <w:link w:val="a8"/>
    <w:rsid w:val="00ED2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D219F"/>
    <w:rPr>
      <w:kern w:val="2"/>
      <w:sz w:val="18"/>
      <w:szCs w:val="18"/>
    </w:rPr>
  </w:style>
  <w:style w:type="paragraph" w:styleId="a9">
    <w:name w:val="Balloon Text"/>
    <w:basedOn w:val="a"/>
    <w:link w:val="aa"/>
    <w:semiHidden/>
    <w:unhideWhenUsed/>
    <w:rsid w:val="000863C8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0863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164</Words>
  <Characters>939</Characters>
  <Application>Microsoft Office Word</Application>
  <DocSecurity>0</DocSecurity>
  <Lines>7</Lines>
  <Paragraphs>2</Paragraphs>
  <ScaleCrop>false</ScaleCrop>
  <Company>微软中国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51</cp:revision>
  <cp:lastPrinted>2020-05-13T01:49:00Z</cp:lastPrinted>
  <dcterms:created xsi:type="dcterms:W3CDTF">2020-05-07T06:12:00Z</dcterms:created>
  <dcterms:modified xsi:type="dcterms:W3CDTF">2020-05-13T01:57:00Z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