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9161A" w14:textId="41F35FF0" w:rsidR="0079247A" w:rsidRDefault="00A73C3B" w:rsidP="00810E16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 w:rsidR="00803954">
        <w:rPr>
          <w:rFonts w:ascii="黑体" w:eastAsia="黑体" w:hAnsi="黑体"/>
          <w:sz w:val="36"/>
          <w:szCs w:val="36"/>
        </w:rPr>
        <w:t>2</w:t>
      </w:r>
      <w:bookmarkStart w:id="0" w:name="_GoBack"/>
      <w:bookmarkEnd w:id="0"/>
    </w:p>
    <w:p w14:paraId="5BFE3798" w14:textId="7FCF9810" w:rsidR="004B4D3A" w:rsidRPr="00C354ED" w:rsidRDefault="004B4D3A" w:rsidP="004B4D3A">
      <w:pPr>
        <w:spacing w:beforeLines="50" w:before="156" w:afterLines="50" w:after="156"/>
        <w:jc w:val="center"/>
        <w:rPr>
          <w:rFonts w:ascii="方正小标宋简体" w:eastAsia="方正小标宋简体" w:hAnsi="宋体"/>
          <w:sz w:val="40"/>
          <w:szCs w:val="36"/>
        </w:rPr>
      </w:pPr>
      <w:r w:rsidRPr="004B4D3A">
        <w:rPr>
          <w:rFonts w:ascii="方正小标宋简体" w:eastAsia="方正小标宋简体" w:hAnsi="宋体" w:hint="eastAsia"/>
          <w:sz w:val="40"/>
          <w:szCs w:val="36"/>
        </w:rPr>
        <w:t>2021年青年博士创新方法（TRIZ）专项建设标准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425"/>
        <w:gridCol w:w="6054"/>
        <w:gridCol w:w="2892"/>
        <w:gridCol w:w="2889"/>
      </w:tblGrid>
      <w:tr w:rsidR="00936D19" w:rsidRPr="004B4D3A" w14:paraId="5F4069B3" w14:textId="77777777" w:rsidTr="004B4D3A">
        <w:trPr>
          <w:jc w:val="center"/>
        </w:trPr>
        <w:tc>
          <w:tcPr>
            <w:tcW w:w="337" w:type="pct"/>
            <w:vAlign w:val="center"/>
          </w:tcPr>
          <w:p w14:paraId="6BD7FD9F" w14:textId="77777777" w:rsidR="00936D19" w:rsidRPr="004B4D3A" w:rsidRDefault="00936D19" w:rsidP="004B4D3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bookmarkStart w:id="1" w:name="_Hlk527571274"/>
            <w:r w:rsidRPr="004B4D3A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501" w:type="pct"/>
          </w:tcPr>
          <w:p w14:paraId="5829B4DF" w14:textId="77777777" w:rsidR="00936D19" w:rsidRPr="004B4D3A" w:rsidRDefault="00936D19" w:rsidP="004B4D3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B4D3A">
              <w:rPr>
                <w:rFonts w:ascii="黑体" w:eastAsia="黑体" w:hAnsi="黑体" w:hint="eastAsia"/>
                <w:sz w:val="30"/>
                <w:szCs w:val="30"/>
              </w:rPr>
              <w:t>建设项目</w:t>
            </w:r>
          </w:p>
        </w:tc>
        <w:tc>
          <w:tcPr>
            <w:tcW w:w="2129" w:type="pct"/>
          </w:tcPr>
          <w:p w14:paraId="530CAF72" w14:textId="77777777" w:rsidR="00936D19" w:rsidRPr="004B4D3A" w:rsidRDefault="00936D19" w:rsidP="004B4D3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B4D3A">
              <w:rPr>
                <w:rFonts w:ascii="黑体" w:eastAsia="黑体" w:hAnsi="黑体" w:hint="eastAsia"/>
                <w:sz w:val="30"/>
                <w:szCs w:val="30"/>
              </w:rPr>
              <w:t>主要建设标准</w:t>
            </w:r>
          </w:p>
        </w:tc>
        <w:tc>
          <w:tcPr>
            <w:tcW w:w="1017" w:type="pct"/>
          </w:tcPr>
          <w:p w14:paraId="28B3797D" w14:textId="77777777" w:rsidR="00936D19" w:rsidRPr="004B4D3A" w:rsidRDefault="00936D19" w:rsidP="004B4D3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B4D3A">
              <w:rPr>
                <w:rFonts w:ascii="黑体" w:eastAsia="黑体" w:hAnsi="黑体" w:hint="eastAsia"/>
                <w:sz w:val="30"/>
                <w:szCs w:val="30"/>
              </w:rPr>
              <w:t>关键考核指标</w:t>
            </w:r>
          </w:p>
        </w:tc>
        <w:tc>
          <w:tcPr>
            <w:tcW w:w="1016" w:type="pct"/>
          </w:tcPr>
          <w:p w14:paraId="0848786C" w14:textId="096A2F12" w:rsidR="00936D19" w:rsidRPr="004B4D3A" w:rsidRDefault="00936D19" w:rsidP="004B4D3A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B4D3A">
              <w:rPr>
                <w:rFonts w:ascii="黑体" w:eastAsia="黑体" w:hAnsi="黑体" w:hint="eastAsia"/>
                <w:sz w:val="30"/>
                <w:szCs w:val="30"/>
              </w:rPr>
              <w:t>指标注解</w:t>
            </w:r>
          </w:p>
        </w:tc>
      </w:tr>
      <w:tr w:rsidR="00936D19" w14:paraId="023212CC" w14:textId="77777777" w:rsidTr="004B4D3A">
        <w:trPr>
          <w:trHeight w:val="575"/>
          <w:jc w:val="center"/>
        </w:trPr>
        <w:tc>
          <w:tcPr>
            <w:tcW w:w="337" w:type="pct"/>
            <w:vAlign w:val="center"/>
          </w:tcPr>
          <w:p w14:paraId="4523E725" w14:textId="77777777" w:rsidR="00936D19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501" w:type="pct"/>
            <w:vAlign w:val="center"/>
          </w:tcPr>
          <w:p w14:paraId="0D675E98" w14:textId="77777777" w:rsidR="00936D19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教学素养</w:t>
            </w:r>
          </w:p>
        </w:tc>
        <w:tc>
          <w:tcPr>
            <w:tcW w:w="2129" w:type="pct"/>
            <w:vAlign w:val="center"/>
          </w:tcPr>
          <w:p w14:paraId="51A4B320" w14:textId="77777777" w:rsidR="00936D19" w:rsidRDefault="00936D19" w:rsidP="004B4D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申请课程教师要获得博士学位、且为人师表、热爱教学、热爱学生。能积极学习创新方法、积极参加创新方法培训，</w:t>
            </w:r>
            <w:r>
              <w:rPr>
                <w:rFonts w:ascii="仿宋" w:eastAsia="仿宋" w:hAnsi="仿宋"/>
                <w:sz w:val="28"/>
                <w:szCs w:val="28"/>
              </w:rPr>
              <w:t>积极参与教学改革，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取得一定成果。</w:t>
            </w:r>
          </w:p>
        </w:tc>
        <w:tc>
          <w:tcPr>
            <w:tcW w:w="1017" w:type="pct"/>
          </w:tcPr>
          <w:p w14:paraId="3678BE86" w14:textId="5D04F171" w:rsidR="00936D19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</w:t>
            </w:r>
            <w:r w:rsidR="004B4D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在项目建设期内，至少参加1期创新方法培训；</w:t>
            </w:r>
          </w:p>
          <w:p w14:paraId="5131E3BC" w14:textId="21AF6FAB" w:rsidR="00936D19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1.2</w:t>
            </w:r>
            <w:r w:rsidR="004B4D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B3918">
              <w:rPr>
                <w:rFonts w:ascii="仿宋" w:eastAsia="仿宋" w:hAnsi="仿宋" w:hint="eastAsia"/>
                <w:sz w:val="28"/>
                <w:szCs w:val="28"/>
              </w:rPr>
              <w:t>在项目建设期内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至少开设1门创新方法</w:t>
            </w:r>
            <w:r w:rsidR="002A7A45">
              <w:rPr>
                <w:rFonts w:ascii="仿宋" w:eastAsia="仿宋" w:hAnsi="仿宋" w:hint="eastAsia"/>
                <w:sz w:val="28"/>
                <w:szCs w:val="28"/>
              </w:rPr>
              <w:t>基础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课程。</w:t>
            </w:r>
          </w:p>
        </w:tc>
        <w:tc>
          <w:tcPr>
            <w:tcW w:w="1016" w:type="pct"/>
          </w:tcPr>
          <w:p w14:paraId="799FFB42" w14:textId="72A29B46" w:rsidR="00936D19" w:rsidRPr="001E1A9D" w:rsidRDefault="00936D19" w:rsidP="004B4D3A">
            <w:pPr>
              <w:tabs>
                <w:tab w:val="left" w:pos="312"/>
              </w:tabs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E1A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1E1A9D">
              <w:rPr>
                <w:rFonts w:ascii="仿宋" w:eastAsia="仿宋" w:hAnsi="仿宋"/>
                <w:sz w:val="28"/>
                <w:szCs w:val="28"/>
              </w:rPr>
              <w:t>.1</w:t>
            </w:r>
            <w:r w:rsidR="004B4D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1E1A9D">
              <w:rPr>
                <w:rFonts w:ascii="仿宋" w:eastAsia="仿宋" w:hAnsi="仿宋" w:hint="eastAsia"/>
                <w:sz w:val="28"/>
                <w:szCs w:val="28"/>
              </w:rPr>
              <w:t>培训证书或其他培训佐证；</w:t>
            </w:r>
          </w:p>
          <w:p w14:paraId="09771102" w14:textId="32A93C7A" w:rsidR="00936D19" w:rsidRPr="001E1A9D" w:rsidRDefault="00936D19" w:rsidP="004B4D3A">
            <w:pPr>
              <w:tabs>
                <w:tab w:val="left" w:pos="312"/>
              </w:tabs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E1A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1E1A9D">
              <w:rPr>
                <w:rFonts w:ascii="仿宋" w:eastAsia="仿宋" w:hAnsi="仿宋"/>
                <w:sz w:val="28"/>
                <w:szCs w:val="28"/>
              </w:rPr>
              <w:t xml:space="preserve">.2 </w:t>
            </w:r>
            <w:r w:rsidRPr="001E1A9D">
              <w:rPr>
                <w:rFonts w:ascii="仿宋" w:eastAsia="仿宋" w:hAnsi="仿宋" w:hint="eastAsia"/>
                <w:sz w:val="28"/>
                <w:szCs w:val="28"/>
              </w:rPr>
              <w:t>项目建设期</w:t>
            </w:r>
            <w:r w:rsidR="002A7A45">
              <w:rPr>
                <w:rFonts w:ascii="仿宋" w:eastAsia="仿宋" w:hAnsi="仿宋" w:hint="eastAsia"/>
                <w:sz w:val="28"/>
                <w:szCs w:val="28"/>
              </w:rPr>
              <w:t>内创新方法基础课程</w:t>
            </w:r>
            <w:r w:rsidRPr="001E1A9D">
              <w:rPr>
                <w:rFonts w:ascii="仿宋" w:eastAsia="仿宋" w:hAnsi="仿宋" w:hint="eastAsia"/>
                <w:sz w:val="28"/>
                <w:szCs w:val="28"/>
              </w:rPr>
              <w:t>的课程安排（教务处课表）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01FA80F6" w14:textId="44D356E3" w:rsidR="00936D19" w:rsidRPr="002A7A45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6D19" w14:paraId="4A247346" w14:textId="77777777" w:rsidTr="004B4D3A">
        <w:trPr>
          <w:jc w:val="center"/>
        </w:trPr>
        <w:tc>
          <w:tcPr>
            <w:tcW w:w="337" w:type="pct"/>
            <w:vAlign w:val="center"/>
          </w:tcPr>
          <w:p w14:paraId="5607BCC8" w14:textId="77777777" w:rsidR="00936D19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501" w:type="pct"/>
            <w:vAlign w:val="center"/>
          </w:tcPr>
          <w:p w14:paraId="01E216A1" w14:textId="77777777" w:rsidR="00936D19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教学内容</w:t>
            </w:r>
          </w:p>
        </w:tc>
        <w:tc>
          <w:tcPr>
            <w:tcW w:w="2129" w:type="pct"/>
            <w:vAlign w:val="center"/>
          </w:tcPr>
          <w:p w14:paraId="598ABF61" w14:textId="77777777" w:rsidR="00936D19" w:rsidRDefault="00936D19" w:rsidP="004B4D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教学环节突出专业性、前沿性，能在课程中融入本专业课程内容，能有效培养学生基于本专业知识的创新意识。</w:t>
            </w:r>
          </w:p>
          <w:p w14:paraId="3ADCE27A" w14:textId="77777777" w:rsidR="00936D19" w:rsidRPr="00995C00" w:rsidRDefault="00936D19" w:rsidP="004B4D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pct"/>
          </w:tcPr>
          <w:p w14:paraId="46E944ED" w14:textId="625BB103" w:rsidR="00936D19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2.1</w:t>
            </w:r>
            <w:r w:rsidR="004B4D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在创新创业学院提供的通用创新方法授课PPT基础上，设计1套具有本专业特点的创新方法教案或者PPT。</w:t>
            </w:r>
          </w:p>
        </w:tc>
        <w:tc>
          <w:tcPr>
            <w:tcW w:w="1016" w:type="pct"/>
          </w:tcPr>
          <w:p w14:paraId="7E06136F" w14:textId="77777777" w:rsidR="00936D19" w:rsidRPr="00936D19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6D19" w14:paraId="6C975EC5" w14:textId="77777777" w:rsidTr="004B4D3A">
        <w:trPr>
          <w:jc w:val="center"/>
        </w:trPr>
        <w:tc>
          <w:tcPr>
            <w:tcW w:w="337" w:type="pct"/>
            <w:vAlign w:val="center"/>
          </w:tcPr>
          <w:p w14:paraId="73671846" w14:textId="77777777" w:rsidR="00936D19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501" w:type="pct"/>
            <w:vAlign w:val="center"/>
          </w:tcPr>
          <w:p w14:paraId="551B1915" w14:textId="77777777" w:rsidR="00936D19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教学方法</w:t>
            </w:r>
          </w:p>
        </w:tc>
        <w:tc>
          <w:tcPr>
            <w:tcW w:w="2129" w:type="pct"/>
            <w:vAlign w:val="center"/>
          </w:tcPr>
          <w:p w14:paraId="0B9E2AF3" w14:textId="77777777" w:rsidR="00936D19" w:rsidRDefault="00936D19" w:rsidP="004B4D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</w:tc>
        <w:tc>
          <w:tcPr>
            <w:tcW w:w="1017" w:type="pct"/>
          </w:tcPr>
          <w:p w14:paraId="4DE26A78" w14:textId="632BCECE" w:rsidR="00936D19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3.1</w:t>
            </w:r>
            <w:r w:rsidR="004B4D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提供1套能够反映本专业特色的创新方法课程学生作业样本、考核方案等。</w:t>
            </w:r>
          </w:p>
        </w:tc>
        <w:tc>
          <w:tcPr>
            <w:tcW w:w="1016" w:type="pct"/>
          </w:tcPr>
          <w:p w14:paraId="021B4E4C" w14:textId="77777777" w:rsidR="00936D19" w:rsidRPr="00936D19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6D19" w14:paraId="2213782D" w14:textId="77777777" w:rsidTr="004B4D3A">
        <w:trPr>
          <w:jc w:val="center"/>
        </w:trPr>
        <w:tc>
          <w:tcPr>
            <w:tcW w:w="337" w:type="pct"/>
            <w:vAlign w:val="center"/>
          </w:tcPr>
          <w:p w14:paraId="061BAF5F" w14:textId="77777777" w:rsidR="00936D19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4</w:t>
            </w:r>
          </w:p>
        </w:tc>
        <w:tc>
          <w:tcPr>
            <w:tcW w:w="501" w:type="pct"/>
            <w:vAlign w:val="center"/>
          </w:tcPr>
          <w:p w14:paraId="6F238708" w14:textId="77777777" w:rsidR="00936D19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教学效果</w:t>
            </w:r>
          </w:p>
        </w:tc>
        <w:tc>
          <w:tcPr>
            <w:tcW w:w="2129" w:type="pct"/>
            <w:vAlign w:val="center"/>
          </w:tcPr>
          <w:p w14:paraId="41002E99" w14:textId="77777777" w:rsidR="00936D19" w:rsidRPr="00B00B05" w:rsidRDefault="00936D19" w:rsidP="004B4D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/>
                <w:sz w:val="28"/>
                <w:szCs w:val="28"/>
              </w:rPr>
              <w:t>授课效果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反响</w:t>
            </w:r>
            <w:r>
              <w:rPr>
                <w:rFonts w:ascii="仿宋" w:eastAsia="仿宋" w:hAnsi="仿宋"/>
                <w:sz w:val="28"/>
                <w:szCs w:val="28"/>
              </w:rPr>
              <w:t>好，学生教学评价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均在</w:t>
            </w:r>
            <w:r>
              <w:rPr>
                <w:rFonts w:ascii="仿宋" w:eastAsia="仿宋" w:hAnsi="仿宋"/>
                <w:sz w:val="28"/>
                <w:szCs w:val="28"/>
              </w:rPr>
              <w:t>良好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以上。</w:t>
            </w:r>
          </w:p>
        </w:tc>
        <w:tc>
          <w:tcPr>
            <w:tcW w:w="1017" w:type="pct"/>
          </w:tcPr>
          <w:p w14:paraId="3F08849D" w14:textId="22A990C6" w:rsidR="00936D19" w:rsidRPr="00B00B05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7B1AAF">
              <w:rPr>
                <w:rFonts w:ascii="仿宋" w:eastAsia="仿宋" w:hAnsi="仿宋" w:hint="eastAsia"/>
                <w:sz w:val="28"/>
                <w:szCs w:val="28"/>
              </w:rPr>
              <w:t>.1</w:t>
            </w:r>
            <w:r w:rsidR="004B4D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B1AAF">
              <w:rPr>
                <w:rFonts w:ascii="仿宋" w:eastAsia="仿宋" w:hAnsi="仿宋" w:hint="eastAsia"/>
                <w:sz w:val="28"/>
                <w:szCs w:val="28"/>
              </w:rPr>
              <w:t>提供2段</w:t>
            </w:r>
            <w:r w:rsidR="001173C3">
              <w:rPr>
                <w:rFonts w:ascii="仿宋" w:eastAsia="仿宋" w:hAnsi="仿宋"/>
                <w:sz w:val="28"/>
                <w:szCs w:val="28"/>
              </w:rPr>
              <w:t>20</w:t>
            </w:r>
            <w:r w:rsidRPr="007B1AAF">
              <w:rPr>
                <w:rFonts w:ascii="仿宋" w:eastAsia="仿宋" w:hAnsi="仿宋" w:hint="eastAsia"/>
                <w:sz w:val="28"/>
                <w:szCs w:val="28"/>
              </w:rPr>
              <w:t>分钟以上的</w:t>
            </w:r>
            <w:r w:rsidR="001173C3">
              <w:rPr>
                <w:rFonts w:ascii="仿宋" w:eastAsia="仿宋" w:hAnsi="仿宋" w:hint="eastAsia"/>
                <w:sz w:val="28"/>
                <w:szCs w:val="28"/>
              </w:rPr>
              <w:t>课程实录视频</w:t>
            </w:r>
            <w:r w:rsidRPr="007B1AA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1016" w:type="pct"/>
          </w:tcPr>
          <w:p w14:paraId="44D45D7E" w14:textId="5E23D0E6" w:rsidR="00936D19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Pr="006A7CE5">
              <w:rPr>
                <w:rFonts w:ascii="仿宋" w:eastAsia="仿宋" w:hAnsi="仿宋"/>
                <w:sz w:val="28"/>
                <w:szCs w:val="28"/>
              </w:rPr>
              <w:t>.1</w:t>
            </w:r>
            <w:r w:rsidR="004B4D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A7CE5">
              <w:rPr>
                <w:rFonts w:ascii="仿宋" w:eastAsia="仿宋" w:hAnsi="仿宋" w:hint="eastAsia"/>
                <w:sz w:val="28"/>
                <w:szCs w:val="28"/>
              </w:rPr>
              <w:t>重点体现</w:t>
            </w:r>
            <w:r w:rsidR="001173C3">
              <w:rPr>
                <w:rFonts w:ascii="仿宋" w:eastAsia="仿宋" w:hAnsi="仿宋" w:hint="eastAsia"/>
                <w:sz w:val="28"/>
                <w:szCs w:val="28"/>
              </w:rPr>
              <w:t>专业与创新方法的</w:t>
            </w:r>
            <w:r w:rsidRPr="006A7CE5">
              <w:rPr>
                <w:rFonts w:ascii="仿宋" w:eastAsia="仿宋" w:hAnsi="仿宋" w:hint="eastAsia"/>
                <w:sz w:val="28"/>
                <w:szCs w:val="28"/>
              </w:rPr>
              <w:t>融合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936D19" w14:paraId="5AE1A952" w14:textId="77777777" w:rsidTr="004B4D3A">
        <w:trPr>
          <w:jc w:val="center"/>
        </w:trPr>
        <w:tc>
          <w:tcPr>
            <w:tcW w:w="337" w:type="pct"/>
            <w:vAlign w:val="center"/>
          </w:tcPr>
          <w:p w14:paraId="5FF6222C" w14:textId="77777777" w:rsidR="00936D19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501" w:type="pct"/>
            <w:vAlign w:val="center"/>
          </w:tcPr>
          <w:p w14:paraId="0089EB4C" w14:textId="77777777" w:rsidR="00936D19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科研应用</w:t>
            </w:r>
          </w:p>
        </w:tc>
        <w:tc>
          <w:tcPr>
            <w:tcW w:w="2129" w:type="pct"/>
            <w:vAlign w:val="center"/>
          </w:tcPr>
          <w:p w14:paraId="46147902" w14:textId="77777777" w:rsidR="00936D19" w:rsidRDefault="00936D19" w:rsidP="004B4D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选择1项课题（纵向或横向），利用创新方法分析课题难点、解决课题问题、获得课题解决思路、取得课题成果。</w:t>
            </w:r>
          </w:p>
        </w:tc>
        <w:tc>
          <w:tcPr>
            <w:tcW w:w="1017" w:type="pct"/>
          </w:tcPr>
          <w:p w14:paraId="1A7316A0" w14:textId="1F11E0A6" w:rsidR="00936D19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5.1</w:t>
            </w:r>
            <w:r w:rsidR="004B4D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提供利用创新方法（TRIZ）解决课题过程的PPT及过程说明（word）；</w:t>
            </w:r>
          </w:p>
          <w:p w14:paraId="4C37AF59" w14:textId="0BE3F2A9" w:rsidR="00936D19" w:rsidRPr="00B00B05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.2</w:t>
            </w:r>
            <w:r w:rsidR="004B4D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提供利用创新方法（TRIZ）解决技术问题的成果（专利技术方案）。</w:t>
            </w:r>
          </w:p>
        </w:tc>
        <w:tc>
          <w:tcPr>
            <w:tcW w:w="1016" w:type="pct"/>
          </w:tcPr>
          <w:p w14:paraId="0F4EBE27" w14:textId="1237C67F" w:rsidR="00936D19" w:rsidRDefault="00F07A20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.1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重点体现应用创新方法解决科研问题的过程。</w:t>
            </w:r>
          </w:p>
        </w:tc>
      </w:tr>
      <w:tr w:rsidR="00936D19" w14:paraId="6686822A" w14:textId="77777777" w:rsidTr="004B4D3A">
        <w:trPr>
          <w:jc w:val="center"/>
        </w:trPr>
        <w:tc>
          <w:tcPr>
            <w:tcW w:w="337" w:type="pct"/>
            <w:vAlign w:val="center"/>
          </w:tcPr>
          <w:p w14:paraId="1E298FC0" w14:textId="77777777" w:rsidR="00936D19" w:rsidRPr="00B70B73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501" w:type="pct"/>
            <w:vAlign w:val="center"/>
          </w:tcPr>
          <w:p w14:paraId="3B7C6DE0" w14:textId="77777777" w:rsidR="00936D19" w:rsidRPr="000B0325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0325">
              <w:rPr>
                <w:rFonts w:ascii="仿宋" w:eastAsia="仿宋" w:hAnsi="仿宋" w:hint="eastAsia"/>
                <w:sz w:val="30"/>
                <w:szCs w:val="30"/>
              </w:rPr>
              <w:t>经验交流</w:t>
            </w:r>
          </w:p>
        </w:tc>
        <w:tc>
          <w:tcPr>
            <w:tcW w:w="2129" w:type="pct"/>
            <w:vAlign w:val="center"/>
          </w:tcPr>
          <w:p w14:paraId="2F8FFBE6" w14:textId="32A29495" w:rsidR="00936D19" w:rsidRPr="000B0325" w:rsidRDefault="00936D19" w:rsidP="004B4D3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0325">
              <w:rPr>
                <w:rFonts w:ascii="仿宋" w:eastAsia="仿宋" w:hAnsi="仿宋" w:hint="eastAsia"/>
                <w:sz w:val="30"/>
                <w:szCs w:val="30"/>
              </w:rPr>
              <w:t>面向全校范围召开经验推广交流会</w:t>
            </w:r>
          </w:p>
        </w:tc>
        <w:tc>
          <w:tcPr>
            <w:tcW w:w="1017" w:type="pct"/>
          </w:tcPr>
          <w:p w14:paraId="41BF7202" w14:textId="42E0F345" w:rsidR="00936D19" w:rsidRPr="00C7034D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C7034D">
              <w:rPr>
                <w:rFonts w:ascii="仿宋" w:eastAsia="仿宋" w:hAnsi="仿宋" w:hint="eastAsia"/>
                <w:sz w:val="28"/>
                <w:szCs w:val="28"/>
              </w:rPr>
              <w:t>.1</w:t>
            </w:r>
            <w:r w:rsidR="004B4D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在学院或学校</w:t>
            </w:r>
            <w:r w:rsidRPr="00C7034D">
              <w:rPr>
                <w:rFonts w:ascii="仿宋" w:eastAsia="仿宋" w:hAnsi="仿宋" w:hint="eastAsia"/>
                <w:sz w:val="28"/>
                <w:szCs w:val="28"/>
              </w:rPr>
              <w:t>召开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1场以上</w:t>
            </w:r>
            <w:r w:rsidRPr="00C7034D">
              <w:rPr>
                <w:rFonts w:ascii="仿宋" w:eastAsia="仿宋" w:hAnsi="仿宋" w:hint="eastAsia"/>
                <w:sz w:val="28"/>
                <w:szCs w:val="28"/>
              </w:rPr>
              <w:t>经验交流会。</w:t>
            </w:r>
          </w:p>
        </w:tc>
        <w:tc>
          <w:tcPr>
            <w:tcW w:w="1016" w:type="pct"/>
          </w:tcPr>
          <w:p w14:paraId="68858D31" w14:textId="77777777" w:rsidR="00936D19" w:rsidRDefault="00936D19" w:rsidP="004B4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bookmarkEnd w:id="1"/>
    </w:tbl>
    <w:p w14:paraId="549C613D" w14:textId="77777777" w:rsidR="00D50A60" w:rsidRDefault="00D50A60"/>
    <w:sectPr w:rsidR="00D50A60" w:rsidSect="004B4D3A">
      <w:pgSz w:w="16838" w:h="11906" w:orient="landscape"/>
      <w:pgMar w:top="1474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93683" w14:textId="77777777" w:rsidR="00D71CCD" w:rsidRDefault="00D71CCD" w:rsidP="00C03B7F">
      <w:r>
        <w:separator/>
      </w:r>
    </w:p>
  </w:endnote>
  <w:endnote w:type="continuationSeparator" w:id="0">
    <w:p w14:paraId="3F191C0E" w14:textId="77777777" w:rsidR="00D71CCD" w:rsidRDefault="00D71CCD" w:rsidP="00C0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57F95" w14:textId="77777777" w:rsidR="00D71CCD" w:rsidRDefault="00D71CCD" w:rsidP="00C03B7F">
      <w:r>
        <w:separator/>
      </w:r>
    </w:p>
  </w:footnote>
  <w:footnote w:type="continuationSeparator" w:id="0">
    <w:p w14:paraId="12DE321B" w14:textId="77777777" w:rsidR="00D71CCD" w:rsidRDefault="00D71CCD" w:rsidP="00C0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0E1"/>
    <w:rsid w:val="00013D4F"/>
    <w:rsid w:val="0002473C"/>
    <w:rsid w:val="00025FD8"/>
    <w:rsid w:val="0002757A"/>
    <w:rsid w:val="000311FE"/>
    <w:rsid w:val="00052BC5"/>
    <w:rsid w:val="000B0325"/>
    <w:rsid w:val="000C559A"/>
    <w:rsid w:val="000D176A"/>
    <w:rsid w:val="001173C3"/>
    <w:rsid w:val="00126DE5"/>
    <w:rsid w:val="001A4872"/>
    <w:rsid w:val="001E6D4E"/>
    <w:rsid w:val="002044D0"/>
    <w:rsid w:val="00246362"/>
    <w:rsid w:val="002629F5"/>
    <w:rsid w:val="00281C41"/>
    <w:rsid w:val="002A3848"/>
    <w:rsid w:val="002A7A45"/>
    <w:rsid w:val="002B3918"/>
    <w:rsid w:val="002B5C8A"/>
    <w:rsid w:val="003127F5"/>
    <w:rsid w:val="003350F1"/>
    <w:rsid w:val="003471D6"/>
    <w:rsid w:val="003A057E"/>
    <w:rsid w:val="003A51B3"/>
    <w:rsid w:val="003C6CDB"/>
    <w:rsid w:val="003D275E"/>
    <w:rsid w:val="0040157C"/>
    <w:rsid w:val="00434B29"/>
    <w:rsid w:val="00460D29"/>
    <w:rsid w:val="00467211"/>
    <w:rsid w:val="004753C2"/>
    <w:rsid w:val="004B4D3A"/>
    <w:rsid w:val="004B637C"/>
    <w:rsid w:val="004B649F"/>
    <w:rsid w:val="004C5536"/>
    <w:rsid w:val="004D0EA3"/>
    <w:rsid w:val="004F3C49"/>
    <w:rsid w:val="0050444B"/>
    <w:rsid w:val="00513A84"/>
    <w:rsid w:val="00540147"/>
    <w:rsid w:val="00575FE6"/>
    <w:rsid w:val="005C300D"/>
    <w:rsid w:val="005C530C"/>
    <w:rsid w:val="006126CA"/>
    <w:rsid w:val="006551CA"/>
    <w:rsid w:val="00667A5E"/>
    <w:rsid w:val="007018D8"/>
    <w:rsid w:val="00735CAB"/>
    <w:rsid w:val="00763BE3"/>
    <w:rsid w:val="00786A25"/>
    <w:rsid w:val="0079247A"/>
    <w:rsid w:val="007A3438"/>
    <w:rsid w:val="007B1AAF"/>
    <w:rsid w:val="007F44CF"/>
    <w:rsid w:val="00803954"/>
    <w:rsid w:val="00810E16"/>
    <w:rsid w:val="0084130D"/>
    <w:rsid w:val="00842112"/>
    <w:rsid w:val="008440E3"/>
    <w:rsid w:val="008704D7"/>
    <w:rsid w:val="008A3FB9"/>
    <w:rsid w:val="008B0746"/>
    <w:rsid w:val="0090459E"/>
    <w:rsid w:val="00913BBB"/>
    <w:rsid w:val="009237A2"/>
    <w:rsid w:val="0092453C"/>
    <w:rsid w:val="009361A3"/>
    <w:rsid w:val="00936D19"/>
    <w:rsid w:val="009606C7"/>
    <w:rsid w:val="00964E27"/>
    <w:rsid w:val="009764A5"/>
    <w:rsid w:val="00980879"/>
    <w:rsid w:val="0098264B"/>
    <w:rsid w:val="00995C00"/>
    <w:rsid w:val="00997B06"/>
    <w:rsid w:val="009A368E"/>
    <w:rsid w:val="009C63F2"/>
    <w:rsid w:val="009D200C"/>
    <w:rsid w:val="009E4180"/>
    <w:rsid w:val="009F06C0"/>
    <w:rsid w:val="009F3D8A"/>
    <w:rsid w:val="00A43287"/>
    <w:rsid w:val="00A53528"/>
    <w:rsid w:val="00A61EA7"/>
    <w:rsid w:val="00A73C3B"/>
    <w:rsid w:val="00AA413B"/>
    <w:rsid w:val="00AC1C2B"/>
    <w:rsid w:val="00AF6C66"/>
    <w:rsid w:val="00B00B05"/>
    <w:rsid w:val="00B12D59"/>
    <w:rsid w:val="00B1345F"/>
    <w:rsid w:val="00B43CAA"/>
    <w:rsid w:val="00B44672"/>
    <w:rsid w:val="00B6489F"/>
    <w:rsid w:val="00BB00D4"/>
    <w:rsid w:val="00BE147A"/>
    <w:rsid w:val="00C03B7F"/>
    <w:rsid w:val="00C05438"/>
    <w:rsid w:val="00C14DA3"/>
    <w:rsid w:val="00C171FE"/>
    <w:rsid w:val="00C25710"/>
    <w:rsid w:val="00C25DBF"/>
    <w:rsid w:val="00C25DEE"/>
    <w:rsid w:val="00C27719"/>
    <w:rsid w:val="00C36831"/>
    <w:rsid w:val="00C50E9D"/>
    <w:rsid w:val="00C72BE8"/>
    <w:rsid w:val="00CD2106"/>
    <w:rsid w:val="00D15181"/>
    <w:rsid w:val="00D1615C"/>
    <w:rsid w:val="00D429E2"/>
    <w:rsid w:val="00D4433E"/>
    <w:rsid w:val="00D50A60"/>
    <w:rsid w:val="00D71CCD"/>
    <w:rsid w:val="00D914FD"/>
    <w:rsid w:val="00DA3610"/>
    <w:rsid w:val="00DA46FD"/>
    <w:rsid w:val="00DB4AD5"/>
    <w:rsid w:val="00DC2485"/>
    <w:rsid w:val="00DD720C"/>
    <w:rsid w:val="00DE513E"/>
    <w:rsid w:val="00E05991"/>
    <w:rsid w:val="00E25720"/>
    <w:rsid w:val="00E277E6"/>
    <w:rsid w:val="00E33CEE"/>
    <w:rsid w:val="00E66CDF"/>
    <w:rsid w:val="00ED357E"/>
    <w:rsid w:val="00EE5149"/>
    <w:rsid w:val="00F07A20"/>
    <w:rsid w:val="00F3085D"/>
    <w:rsid w:val="00F44F3B"/>
    <w:rsid w:val="00F72AD1"/>
    <w:rsid w:val="00F83383"/>
    <w:rsid w:val="00F9273A"/>
    <w:rsid w:val="00FD45ED"/>
    <w:rsid w:val="00FD4ADC"/>
    <w:rsid w:val="7D5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EFF053"/>
  <w15:docId w15:val="{A20F8228-7BF7-4C27-9DBD-49390C0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B7F"/>
    <w:rPr>
      <w:kern w:val="2"/>
      <w:sz w:val="18"/>
      <w:szCs w:val="18"/>
    </w:rPr>
  </w:style>
  <w:style w:type="paragraph" w:styleId="a4">
    <w:name w:val="footer"/>
    <w:basedOn w:val="a"/>
    <w:link w:val="Char0"/>
    <w:rsid w:val="00C0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B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姜 柳</cp:lastModifiedBy>
  <cp:revision>114</cp:revision>
  <cp:lastPrinted>2018-10-21T11:49:00Z</cp:lastPrinted>
  <dcterms:created xsi:type="dcterms:W3CDTF">2017-09-08T06:43:00Z</dcterms:created>
  <dcterms:modified xsi:type="dcterms:W3CDTF">2021-07-12T02:15:00Z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