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ascii="宋体" w:hAnsi="宋体" w:eastAsia="宋体"/>
          <w:b/>
          <w:color w:val="FF0000"/>
          <w:spacing w:val="28"/>
          <w:w w:val="80"/>
          <w:sz w:val="72"/>
          <w:szCs w:val="72"/>
        </w:rPr>
      </w:pPr>
      <w:r>
        <w:rPr>
          <w:rFonts w:hint="eastAsia" w:ascii="宋体" w:hAnsi="宋体" w:eastAsia="宋体"/>
          <w:b/>
          <w:color w:val="FF0000"/>
          <w:kern w:val="0"/>
          <w:sz w:val="72"/>
          <w:szCs w:val="72"/>
        </w:rPr>
        <w:t>山东理工大学机械工程学院</w:t>
      </w:r>
    </w:p>
    <w:p>
      <w:pPr>
        <w:spacing w:line="560" w:lineRule="exact"/>
        <w:jc w:val="center"/>
        <w:rPr>
          <w:b/>
          <w:color w:val="FF0000"/>
          <w:sz w:val="21"/>
          <w:szCs w:val="21"/>
        </w:rPr>
      </w:pPr>
      <w:r>
        <w:rPr>
          <w:sz w:val="21"/>
          <w:szCs w:val="21"/>
        </w:rPr>
        <w:pict>
          <v:line id="DocMarkLine" o:spid="_x0000_s1026" o:spt="20" style="position:absolute;left:0pt;margin-left:-9pt;margin-top:23.4pt;height:0pt;width:450pt;mso-wrap-distance-bottom:0pt;mso-wrap-distance-top:0pt;z-index:251659264;mso-width-relative:page;mso-height-relative:page;" stroked="t" coordsize="21600,21600">
            <v:path arrowok="t"/>
            <v:fill focussize="0,0"/>
            <v:stroke weight="4.5pt" color="#FF0000" linestyle="thickThin"/>
            <v:imagedata o:title=""/>
            <o:lock v:ext="edit"/>
            <w10:wrap type="topAndBottom"/>
          </v:line>
        </w:pict>
      </w:r>
      <w:r>
        <w:rPr>
          <w:rFonts w:hint="eastAsia"/>
          <w:b/>
          <w:color w:val="FF0000"/>
          <w:sz w:val="21"/>
          <w:szCs w:val="21"/>
        </w:rPr>
        <w:t xml:space="preserve">        </w:t>
      </w:r>
    </w:p>
    <w:p>
      <w:pPr>
        <w:spacing w:line="560" w:lineRule="exact"/>
        <w:ind w:firstLine="5440" w:firstLineChars="1700"/>
        <w:rPr>
          <w:rFonts w:ascii="仿宋" w:hAnsi="仿宋" w:eastAsia="仿宋"/>
          <w:b/>
          <w:color w:val="FF0000"/>
          <w:sz w:val="84"/>
          <w:szCs w:val="84"/>
        </w:rPr>
      </w:pPr>
      <w:r>
        <w:rPr>
          <w:rFonts w:hint="eastAsia" w:ascii="仿宋" w:hAnsi="仿宋" w:eastAsia="仿宋"/>
          <w:szCs w:val="32"/>
        </w:rPr>
        <w:t>机械院字〔</w:t>
      </w:r>
      <w:r>
        <w:rPr>
          <w:rFonts w:ascii="仿宋" w:hAnsi="仿宋" w:eastAsia="仿宋"/>
          <w:szCs w:val="32"/>
        </w:rPr>
        <w:t>202</w:t>
      </w:r>
      <w:r>
        <w:rPr>
          <w:rFonts w:hint="eastAsia" w:ascii="仿宋" w:hAnsi="仿宋" w:eastAsia="仿宋"/>
          <w:szCs w:val="32"/>
          <w:lang w:val="en-US" w:eastAsia="zh-CN"/>
        </w:rPr>
        <w:t>1</w:t>
      </w:r>
      <w:r>
        <w:rPr>
          <w:rFonts w:hint="eastAsia" w:ascii="仿宋" w:hAnsi="仿宋" w:eastAsia="仿宋"/>
          <w:szCs w:val="32"/>
        </w:rPr>
        <w:t>〕</w:t>
      </w:r>
      <w:r>
        <w:rPr>
          <w:rFonts w:hint="eastAsia" w:ascii="仿宋" w:hAnsi="仿宋" w:eastAsia="仿宋"/>
          <w:szCs w:val="32"/>
          <w:lang w:val="en-US" w:eastAsia="zh-CN"/>
        </w:rPr>
        <w:t>1</w:t>
      </w:r>
      <w:r>
        <w:rPr>
          <w:rFonts w:hint="eastAsia" w:ascii="仿宋" w:hAnsi="仿宋" w:eastAsia="仿宋"/>
          <w:szCs w:val="32"/>
        </w:rPr>
        <w:t>号</w:t>
      </w:r>
    </w:p>
    <w:p>
      <w:pPr>
        <w:jc w:val="left"/>
        <w:rPr>
          <w:rFonts w:ascii="宋体" w:hAnsi="宋体" w:eastAsia="宋体"/>
          <w:b/>
          <w:sz w:val="44"/>
          <w:szCs w:val="44"/>
        </w:rPr>
      </w:pPr>
    </w:p>
    <w:p>
      <w:pPr>
        <w:pStyle w:val="5"/>
        <w:shd w:val="clear" w:color="auto" w:fill="FFFFFF"/>
        <w:spacing w:before="0" w:beforeAutospacing="0" w:after="0" w:afterAutospacing="0"/>
        <w:jc w:val="center"/>
        <w:textAlignment w:val="baseline"/>
        <w:rPr>
          <w:rFonts w:hint="eastAsia"/>
          <w:sz w:val="44"/>
          <w:szCs w:val="44"/>
        </w:rPr>
      </w:pPr>
      <w:r>
        <w:rPr>
          <w:rFonts w:hint="eastAsia"/>
          <w:sz w:val="44"/>
          <w:szCs w:val="44"/>
        </w:rPr>
        <w:t>关于印发《机械工程学院</w:t>
      </w:r>
    </w:p>
    <w:p>
      <w:pPr>
        <w:pStyle w:val="5"/>
        <w:shd w:val="clear" w:color="auto" w:fill="FFFFFF"/>
        <w:spacing w:before="0" w:beforeAutospacing="0" w:after="0" w:afterAutospacing="0"/>
        <w:jc w:val="center"/>
        <w:textAlignment w:val="baseline"/>
        <w:rPr>
          <w:sz w:val="44"/>
          <w:szCs w:val="44"/>
        </w:rPr>
      </w:pPr>
      <w:r>
        <w:rPr>
          <w:rFonts w:hint="eastAsia"/>
          <w:sz w:val="44"/>
          <w:szCs w:val="44"/>
        </w:rPr>
        <w:t>学科建设成果资助办法》的通知</w:t>
      </w:r>
    </w:p>
    <w:p>
      <w:pPr>
        <w:spacing w:line="520" w:lineRule="exact"/>
        <w:jc w:val="left"/>
        <w:rPr>
          <w:rFonts w:ascii="仿宋" w:hAnsi="仿宋" w:eastAsia="仿宋"/>
          <w:szCs w:val="32"/>
        </w:rPr>
      </w:pPr>
    </w:p>
    <w:p>
      <w:pPr>
        <w:rPr>
          <w:rFonts w:ascii="仿宋" w:hAnsi="仿宋" w:eastAsia="仿宋"/>
          <w:szCs w:val="32"/>
        </w:rPr>
      </w:pPr>
      <w:r>
        <w:rPr>
          <w:rFonts w:hint="eastAsia" w:ascii="仿宋" w:hAnsi="仿宋" w:eastAsia="仿宋"/>
          <w:szCs w:val="32"/>
        </w:rPr>
        <w:t>各系（中心）、科室，</w:t>
      </w:r>
      <w:r>
        <w:rPr>
          <w:rFonts w:ascii="仿宋" w:hAnsi="仿宋" w:eastAsia="仿宋"/>
          <w:szCs w:val="32"/>
        </w:rPr>
        <w:t>先进制造研究院</w:t>
      </w:r>
      <w:r>
        <w:rPr>
          <w:rFonts w:hint="eastAsia" w:ascii="仿宋" w:hAnsi="仿宋" w:eastAsia="仿宋"/>
          <w:szCs w:val="32"/>
        </w:rPr>
        <w:t>：</w:t>
      </w:r>
    </w:p>
    <w:p>
      <w:pPr>
        <w:rPr>
          <w:rFonts w:ascii="仿宋" w:hAnsi="仿宋" w:eastAsia="仿宋"/>
          <w:szCs w:val="32"/>
        </w:rPr>
      </w:pPr>
      <w:r>
        <w:rPr>
          <w:rFonts w:hint="eastAsia" w:ascii="仿宋" w:hAnsi="仿宋" w:eastAsia="仿宋"/>
          <w:szCs w:val="32"/>
        </w:rPr>
        <w:t xml:space="preserve">    《机械工程学院学科建设成果资助办法》业经学院党政联席会议研究，现予以公布，请认</w:t>
      </w:r>
      <w:r>
        <w:rPr>
          <w:rFonts w:hint="eastAsia" w:ascii="仿宋" w:hAnsi="仿宋" w:eastAsia="仿宋" w:cs="宋体"/>
          <w:bCs/>
          <w:kern w:val="0"/>
          <w:szCs w:val="32"/>
        </w:rPr>
        <w:t>真遵照执行。</w:t>
      </w:r>
    </w:p>
    <w:p>
      <w:pPr>
        <w:widowControl/>
        <w:spacing w:line="540" w:lineRule="exact"/>
        <w:ind w:firstLine="640" w:firstLineChars="200"/>
        <w:jc w:val="left"/>
        <w:rPr>
          <w:rFonts w:ascii="仿宋" w:hAnsi="仿宋" w:eastAsia="仿宋" w:cs="宋体"/>
          <w:bCs/>
          <w:kern w:val="0"/>
          <w:szCs w:val="32"/>
        </w:rPr>
      </w:pPr>
    </w:p>
    <w:p>
      <w:pPr>
        <w:widowControl/>
        <w:spacing w:line="540" w:lineRule="exact"/>
        <w:ind w:firstLine="640" w:firstLineChars="200"/>
        <w:jc w:val="left"/>
        <w:rPr>
          <w:rFonts w:ascii="仿宋" w:hAnsi="仿宋" w:eastAsia="仿宋" w:cs="宋体"/>
          <w:kern w:val="0"/>
          <w:szCs w:val="32"/>
        </w:rPr>
      </w:pPr>
    </w:p>
    <w:p>
      <w:pPr>
        <w:widowControl/>
        <w:spacing w:line="560" w:lineRule="exact"/>
        <w:ind w:firstLine="640" w:firstLineChars="200"/>
        <w:jc w:val="left"/>
        <w:rPr>
          <w:rFonts w:ascii="仿宋" w:hAnsi="仿宋" w:eastAsia="仿宋"/>
          <w:szCs w:val="32"/>
        </w:rPr>
      </w:pPr>
    </w:p>
    <w:p>
      <w:pPr>
        <w:widowControl/>
        <w:spacing w:line="560" w:lineRule="exact"/>
        <w:ind w:firstLine="640" w:firstLineChars="200"/>
        <w:jc w:val="left"/>
        <w:rPr>
          <w:rFonts w:ascii="仿宋" w:hAnsi="仿宋" w:eastAsia="仿宋"/>
          <w:szCs w:val="32"/>
        </w:rPr>
      </w:pP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 xml:space="preserve">                        机械工程学院</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 xml:space="preserve">                       </w:t>
      </w:r>
      <w:r>
        <w:rPr>
          <w:rFonts w:ascii="仿宋" w:hAnsi="仿宋" w:eastAsia="仿宋"/>
          <w:szCs w:val="32"/>
        </w:rPr>
        <w:t>202</w:t>
      </w:r>
      <w:r>
        <w:rPr>
          <w:rFonts w:hint="eastAsia" w:ascii="仿宋" w:hAnsi="仿宋" w:eastAsia="仿宋"/>
          <w:szCs w:val="32"/>
          <w:lang w:val="en-US" w:eastAsia="zh-CN"/>
        </w:rPr>
        <w:t>1</w:t>
      </w:r>
      <w:r>
        <w:rPr>
          <w:rFonts w:ascii="仿宋" w:hAnsi="仿宋" w:eastAsia="仿宋"/>
          <w:szCs w:val="32"/>
        </w:rPr>
        <w:t>年</w:t>
      </w:r>
      <w:r>
        <w:rPr>
          <w:rFonts w:hint="eastAsia" w:ascii="仿宋" w:hAnsi="仿宋" w:eastAsia="仿宋"/>
          <w:szCs w:val="32"/>
          <w:lang w:val="en-US" w:eastAsia="zh-CN"/>
        </w:rPr>
        <w:t>6</w:t>
      </w:r>
      <w:r>
        <w:rPr>
          <w:rFonts w:ascii="仿宋" w:hAnsi="仿宋" w:eastAsia="仿宋"/>
          <w:szCs w:val="32"/>
        </w:rPr>
        <w:t>月</w:t>
      </w:r>
      <w:r>
        <w:rPr>
          <w:rFonts w:hint="eastAsia" w:ascii="仿宋" w:hAnsi="仿宋" w:eastAsia="仿宋"/>
          <w:szCs w:val="32"/>
          <w:lang w:val="en-US" w:eastAsia="zh-CN"/>
        </w:rPr>
        <w:t>15</w:t>
      </w:r>
      <w:r>
        <w:rPr>
          <w:rFonts w:ascii="仿宋" w:hAnsi="仿宋" w:eastAsia="仿宋"/>
          <w:szCs w:val="32"/>
        </w:rPr>
        <w:t>日</w:t>
      </w:r>
    </w:p>
    <w:p>
      <w:pPr>
        <w:spacing w:line="520" w:lineRule="exact"/>
        <w:jc w:val="center"/>
        <w:rPr>
          <w:rFonts w:ascii="仿宋" w:hAnsi="仿宋" w:eastAsia="仿宋"/>
          <w:szCs w:val="32"/>
        </w:rPr>
      </w:pPr>
    </w:p>
    <w:p>
      <w:pPr>
        <w:spacing w:line="520" w:lineRule="exact"/>
        <w:jc w:val="center"/>
        <w:rPr>
          <w:rFonts w:ascii="宋体" w:hAnsi="宋体" w:eastAsia="宋体"/>
          <w:b/>
          <w:sz w:val="44"/>
          <w:szCs w:val="44"/>
        </w:rPr>
      </w:pPr>
    </w:p>
    <w:p>
      <w:pPr>
        <w:widowControl/>
        <w:jc w:val="left"/>
        <w:rPr>
          <w:rFonts w:ascii="宋体" w:hAnsi="宋体" w:eastAsia="宋体"/>
          <w:b/>
          <w:sz w:val="44"/>
          <w:szCs w:val="44"/>
        </w:rPr>
      </w:pPr>
    </w:p>
    <w:p>
      <w:pPr>
        <w:widowControl/>
        <w:jc w:val="left"/>
        <w:rPr>
          <w:rFonts w:ascii="宋体" w:hAnsi="宋体" w:eastAsia="宋体"/>
          <w:b/>
          <w:sz w:val="44"/>
          <w:szCs w:val="44"/>
        </w:rPr>
      </w:pPr>
    </w:p>
    <w:p>
      <w:pPr>
        <w:widowControl/>
        <w:jc w:val="left"/>
        <w:rPr>
          <w:rFonts w:ascii="宋体" w:hAnsi="宋体" w:eastAsia="宋体"/>
          <w:b/>
          <w:sz w:val="44"/>
          <w:szCs w:val="44"/>
        </w:rPr>
      </w:pPr>
    </w:p>
    <w:p>
      <w:pPr>
        <w:widowControl/>
        <w:jc w:val="left"/>
        <w:rPr>
          <w:rFonts w:hint="eastAsia" w:ascii="宋体" w:hAnsi="宋体" w:eastAsia="宋体"/>
          <w:b/>
          <w:sz w:val="44"/>
          <w:szCs w:val="44"/>
        </w:rPr>
      </w:pPr>
    </w:p>
    <w:p>
      <w:pPr>
        <w:widowControl/>
        <w:jc w:val="left"/>
        <w:rPr>
          <w:rFonts w:hint="eastAsia" w:ascii="宋体" w:hAnsi="宋体" w:eastAsia="宋体"/>
          <w:b/>
          <w:sz w:val="44"/>
          <w:szCs w:val="44"/>
        </w:rPr>
      </w:pPr>
    </w:p>
    <w:p>
      <w:pPr>
        <w:ind w:right="-23"/>
        <w:jc w:val="center"/>
        <w:rPr>
          <w:rFonts w:asciiTheme="majorEastAsia" w:hAnsiTheme="majorEastAsia" w:eastAsiaTheme="majorEastAsia" w:cstheme="majorEastAsia"/>
          <w:b/>
          <w:bCs/>
          <w:spacing w:val="1"/>
          <w:position w:val="1"/>
          <w:sz w:val="44"/>
          <w:szCs w:val="44"/>
        </w:rPr>
      </w:pPr>
      <w:r>
        <w:rPr>
          <w:rFonts w:hint="eastAsia" w:asciiTheme="majorEastAsia" w:hAnsiTheme="majorEastAsia" w:eastAsiaTheme="majorEastAsia" w:cstheme="majorEastAsia"/>
          <w:b/>
          <w:bCs/>
          <w:spacing w:val="1"/>
          <w:position w:val="1"/>
          <w:sz w:val="44"/>
          <w:szCs w:val="44"/>
        </w:rPr>
        <w:t>机械工程学院学科建设成果资助办法</w:t>
      </w:r>
    </w:p>
    <w:p>
      <w:pPr>
        <w:spacing w:before="156" w:beforeLines="50" w:line="560" w:lineRule="exact"/>
        <w:ind w:left="119" w:right="28" w:firstLine="640" w:firstLineChars="200"/>
        <w:rPr>
          <w:rFonts w:ascii="仿宋" w:hAnsi="仿宋" w:eastAsia="仿宋" w:cs="仿宋"/>
          <w:szCs w:val="32"/>
        </w:rPr>
      </w:pPr>
      <w:r>
        <w:rPr>
          <w:rFonts w:hint="eastAsia" w:ascii="仿宋" w:hAnsi="仿宋" w:eastAsia="仿宋" w:cs="仿宋"/>
          <w:szCs w:val="32"/>
        </w:rPr>
        <w:t>为加强机械工程山东省优势特色学科建设管理，推进争创国家一流学科建设工作，充分调动学院教职工工作积极性，鼓励高水平教学科研成果的产出，确保完成机械工程学科建设任务和目标，为学科建设和人才培养提供强有力的支撑，结合学院当前实际，特制定本办法。</w:t>
      </w:r>
    </w:p>
    <w:p>
      <w:pPr>
        <w:spacing w:line="560" w:lineRule="exact"/>
        <w:ind w:right="28" w:firstLine="643" w:firstLineChars="200"/>
        <w:rPr>
          <w:rFonts w:ascii="仿宋" w:hAnsi="仿宋" w:eastAsia="仿宋" w:cs="仿宋"/>
          <w:b/>
          <w:szCs w:val="32"/>
        </w:rPr>
      </w:pPr>
      <w:r>
        <w:rPr>
          <w:rFonts w:hint="eastAsia" w:ascii="仿宋" w:hAnsi="仿宋" w:eastAsia="仿宋" w:cs="仿宋"/>
          <w:b/>
          <w:szCs w:val="32"/>
        </w:rPr>
        <w:t>一、资助的基本原则</w:t>
      </w:r>
    </w:p>
    <w:p>
      <w:pPr>
        <w:spacing w:line="560" w:lineRule="exact"/>
        <w:ind w:right="28" w:firstLine="640" w:firstLineChars="200"/>
        <w:rPr>
          <w:rFonts w:ascii="仿宋" w:hAnsi="仿宋" w:eastAsia="仿宋" w:cs="仿宋"/>
          <w:szCs w:val="32"/>
        </w:rPr>
      </w:pPr>
      <w:r>
        <w:rPr>
          <w:rFonts w:hint="eastAsia" w:ascii="仿宋" w:hAnsi="仿宋" w:eastAsia="仿宋" w:cs="仿宋"/>
          <w:szCs w:val="32"/>
        </w:rPr>
        <w:t>1.本办法资助范围为机械工程学科以及相近或相关学科的教师和研究生。</w:t>
      </w:r>
    </w:p>
    <w:p>
      <w:pPr>
        <w:spacing w:before="39" w:line="560" w:lineRule="exact"/>
        <w:ind w:left="120" w:right="31" w:firstLine="560"/>
        <w:rPr>
          <w:rFonts w:ascii="仿宋" w:hAnsi="仿宋" w:eastAsia="仿宋" w:cs="仿宋"/>
          <w:szCs w:val="32"/>
        </w:rPr>
      </w:pPr>
      <w:r>
        <w:rPr>
          <w:rFonts w:hint="eastAsia" w:ascii="仿宋" w:hAnsi="仿宋" w:eastAsia="仿宋" w:cs="仿宋"/>
          <w:szCs w:val="32"/>
        </w:rPr>
        <w:t>2.本办法包括人才引进、人才培养、教学成果、科研成果、国际交流、党建思政成果及高水平成果培育等。</w:t>
      </w:r>
    </w:p>
    <w:p>
      <w:pPr>
        <w:spacing w:before="39" w:line="560" w:lineRule="exact"/>
        <w:ind w:left="680" w:right="-20"/>
        <w:rPr>
          <w:rFonts w:ascii="仿宋" w:hAnsi="仿宋" w:eastAsia="仿宋" w:cs="仿宋"/>
          <w:szCs w:val="32"/>
        </w:rPr>
      </w:pPr>
      <w:r>
        <w:rPr>
          <w:rFonts w:hint="eastAsia" w:ascii="仿宋" w:hAnsi="仿宋" w:eastAsia="仿宋" w:cs="仿宋"/>
          <w:szCs w:val="32"/>
        </w:rPr>
        <w:t>3.本办法资助的成果优先用于机械工程学科建设。</w:t>
      </w:r>
    </w:p>
    <w:p>
      <w:pPr>
        <w:spacing w:before="39" w:line="560" w:lineRule="exact"/>
        <w:ind w:left="680" w:right="-20"/>
        <w:rPr>
          <w:rFonts w:ascii="仿宋" w:hAnsi="仿宋" w:eastAsia="仿宋" w:cs="仿宋"/>
          <w:b/>
          <w:szCs w:val="32"/>
        </w:rPr>
      </w:pPr>
      <w:r>
        <w:rPr>
          <w:rFonts w:ascii="仿宋" w:hAnsi="仿宋" w:eastAsia="仿宋" w:cs="仿宋"/>
          <w:b/>
          <w:szCs w:val="32"/>
        </w:rPr>
        <w:t>二</w:t>
      </w:r>
      <w:r>
        <w:rPr>
          <w:rFonts w:hint="eastAsia" w:ascii="仿宋" w:hAnsi="仿宋" w:eastAsia="仿宋" w:cs="仿宋"/>
          <w:b/>
          <w:szCs w:val="32"/>
        </w:rPr>
        <w:t>、</w:t>
      </w:r>
      <w:r>
        <w:rPr>
          <w:rFonts w:ascii="仿宋" w:hAnsi="仿宋" w:eastAsia="仿宋" w:cs="仿宋"/>
          <w:b/>
          <w:szCs w:val="32"/>
        </w:rPr>
        <w:t>人才引进</w:t>
      </w:r>
    </w:p>
    <w:p>
      <w:pPr>
        <w:spacing w:line="560" w:lineRule="exact"/>
        <w:ind w:firstLine="640" w:firstLineChars="200"/>
        <w:rPr>
          <w:rFonts w:ascii="仿宋" w:hAnsi="仿宋" w:eastAsia="仿宋" w:cs="仿宋"/>
          <w:szCs w:val="32"/>
        </w:rPr>
      </w:pPr>
      <w:r>
        <w:rPr>
          <w:rFonts w:ascii="仿宋" w:hAnsi="仿宋" w:eastAsia="仿宋" w:cs="仿宋"/>
          <w:szCs w:val="32"/>
        </w:rPr>
        <w:t>主要包括鼓励教职工积极引进国家级人才</w:t>
      </w:r>
      <w:r>
        <w:rPr>
          <w:rFonts w:hint="eastAsia" w:ascii="仿宋" w:hAnsi="仿宋" w:eastAsia="仿宋" w:cs="仿宋"/>
          <w:szCs w:val="32"/>
        </w:rPr>
        <w:t>、</w:t>
      </w:r>
      <w:r>
        <w:rPr>
          <w:rFonts w:ascii="仿宋" w:hAnsi="仿宋" w:eastAsia="仿宋" w:cs="仿宋"/>
          <w:szCs w:val="32"/>
        </w:rPr>
        <w:t>省部级人才及科研团队的</w:t>
      </w:r>
      <w:r>
        <w:rPr>
          <w:rFonts w:hint="eastAsia" w:ascii="仿宋" w:hAnsi="仿宋" w:eastAsia="仿宋" w:cs="仿宋"/>
          <w:szCs w:val="32"/>
        </w:rPr>
        <w:t>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1.推荐并协助成功引进研究领域处于国际学术前沿、具有世界一流学术水平、在本学科领域取得卓越成就的两院院士、海外发达国家院士、“国家特支计划”杰出人才；或具备相当水平人才；每引进1名全职人员给予引荐个人资助20万元；每引进1名兼职人员给予引荐个人资助</w:t>
      </w:r>
      <w:r>
        <w:rPr>
          <w:rFonts w:ascii="仿宋" w:hAnsi="仿宋" w:eastAsia="仿宋" w:cs="仿宋"/>
          <w:szCs w:val="32"/>
        </w:rPr>
        <w:t>2</w:t>
      </w:r>
      <w:r>
        <w:rPr>
          <w:rFonts w:hint="eastAsia" w:ascii="仿宋" w:hAnsi="仿宋" w:eastAsia="仿宋" w:cs="仿宋"/>
          <w:szCs w:val="32"/>
        </w:rPr>
        <w:t>万元。</w:t>
      </w:r>
    </w:p>
    <w:p>
      <w:pPr>
        <w:spacing w:line="560" w:lineRule="exact"/>
        <w:ind w:left="120" w:right="29" w:firstLine="560"/>
        <w:rPr>
          <w:rFonts w:ascii="仿宋" w:hAnsi="仿宋" w:eastAsia="仿宋" w:cs="仿宋"/>
          <w:szCs w:val="32"/>
        </w:rPr>
      </w:pPr>
      <w:r>
        <w:rPr>
          <w:rFonts w:hint="eastAsia" w:ascii="仿宋" w:hAnsi="仿宋" w:eastAsia="仿宋" w:cs="仿宋"/>
          <w:szCs w:val="32"/>
        </w:rPr>
        <w:t>2.推荐并协助成功引进学术造诣高深、在科学研究方面取得国内外同行公认的重要成就、具有带领本学科赶超或引领国际先进水平能力、具有较强的团队领导和组织协调能力、能带领学术团队协同攻关的中组部“千人计划”人选、国家杰出青年基金获得者、教育部“长江学者奖励计划”特聘教授、“国家特支计划”领军人才等国家级人才；海外知名大学教授；或海内外相当水平优秀人才；每引进1名全职人员给予引荐个人资助10万元；每引进1名兼职人员给予引荐个人资助</w:t>
      </w:r>
      <w:r>
        <w:rPr>
          <w:rFonts w:ascii="仿宋" w:hAnsi="仿宋" w:eastAsia="仿宋" w:cs="仿宋"/>
          <w:szCs w:val="32"/>
        </w:rPr>
        <w:t>1</w:t>
      </w:r>
      <w:r>
        <w:rPr>
          <w:rFonts w:hint="eastAsia" w:ascii="仿宋" w:hAnsi="仿宋" w:eastAsia="仿宋" w:cs="仿宋"/>
          <w:szCs w:val="32"/>
        </w:rPr>
        <w:t>万元。</w:t>
      </w:r>
    </w:p>
    <w:p>
      <w:pPr>
        <w:spacing w:line="560" w:lineRule="exact"/>
        <w:ind w:left="120" w:right="29" w:firstLine="560"/>
        <w:rPr>
          <w:rFonts w:ascii="仿宋" w:hAnsi="仿宋" w:eastAsia="仿宋" w:cs="仿宋"/>
          <w:szCs w:val="32"/>
        </w:rPr>
      </w:pPr>
      <w:r>
        <w:rPr>
          <w:rFonts w:hint="eastAsia" w:ascii="仿宋" w:hAnsi="仿宋" w:eastAsia="仿宋" w:cs="仿宋"/>
          <w:szCs w:val="32"/>
        </w:rPr>
        <w:t>3.推荐并协助成功引进在科学研究方面取得突出学术成果、有较强的团队领导和组织协调能力、具有带领或协助本学科赶超或保持国际先进水平能力的国家教学名师、国家自然科学基金优秀青年基金获得者、中组部“青年千人计划”人选、人社部“百千万人才工程”国家级人选、教育部“长江学者奖励计划”青年学者、“国家特支计划”青年拔尖人才；每引进1名全职人员给予引荐个人资助5万元；每引进1名兼职人员给予引荐个人资助</w:t>
      </w:r>
      <w:r>
        <w:rPr>
          <w:rFonts w:ascii="仿宋" w:hAnsi="仿宋" w:eastAsia="仿宋" w:cs="仿宋"/>
          <w:szCs w:val="32"/>
        </w:rPr>
        <w:t>0.5</w:t>
      </w:r>
      <w:r>
        <w:rPr>
          <w:rFonts w:hint="eastAsia" w:ascii="仿宋" w:hAnsi="仿宋" w:eastAsia="仿宋" w:cs="仿宋"/>
          <w:szCs w:val="32"/>
        </w:rPr>
        <w:t>万元。</w:t>
      </w:r>
    </w:p>
    <w:p>
      <w:pPr>
        <w:spacing w:line="560" w:lineRule="exact"/>
        <w:ind w:left="120" w:right="29" w:firstLine="560"/>
        <w:rPr>
          <w:rFonts w:ascii="仿宋" w:hAnsi="仿宋" w:eastAsia="仿宋" w:cs="仿宋"/>
          <w:szCs w:val="32"/>
        </w:rPr>
      </w:pPr>
      <w:r>
        <w:rPr>
          <w:rFonts w:hint="eastAsia" w:ascii="仿宋" w:hAnsi="仿宋" w:eastAsia="仿宋" w:cs="仿宋"/>
          <w:szCs w:val="32"/>
        </w:rPr>
        <w:t>4.推荐并协助成功引进在科学研究方面取得突出学术成果、有较强的团队领导和组织协调能力、具有带领或协助本学科赶超或保持国际先进水平能力的省级有突出贡献的中青年专家、教育部“新世纪优秀人才支持计划”入选者、山东省“泰山学者”系列</w:t>
      </w:r>
      <w:r>
        <w:rPr>
          <w:rFonts w:ascii="仿宋" w:hAnsi="仿宋" w:eastAsia="仿宋" w:cs="仿宋"/>
          <w:szCs w:val="32"/>
        </w:rPr>
        <w:t>人才</w:t>
      </w:r>
      <w:r>
        <w:rPr>
          <w:rFonts w:hint="eastAsia" w:ascii="仿宋" w:hAnsi="仿宋" w:eastAsia="仿宋" w:cs="仿宋"/>
          <w:szCs w:val="32"/>
        </w:rPr>
        <w:t>或省外同层次的人才；或在海外知名高校（科研机构）担任相当于副教授以上专业技术职务，在科学研究方面取得突出学术成果，达到国内一流学科带头人水平，能够带领或协助本学科赶超国内外先进行列的优秀人才；或海内外相当水平优秀人才；每引进1名全职人员给予引荐个人资助3万元；每引进1名兼职人员给予引荐个人资助</w:t>
      </w:r>
      <w:r>
        <w:rPr>
          <w:rFonts w:ascii="仿宋" w:hAnsi="仿宋" w:eastAsia="仿宋" w:cs="仿宋"/>
          <w:szCs w:val="32"/>
        </w:rPr>
        <w:t>0.5</w:t>
      </w:r>
      <w:r>
        <w:rPr>
          <w:rFonts w:hint="eastAsia" w:ascii="仿宋" w:hAnsi="仿宋" w:eastAsia="仿宋" w:cs="仿宋"/>
          <w:szCs w:val="32"/>
        </w:rPr>
        <w:t>万元。</w:t>
      </w:r>
    </w:p>
    <w:p>
      <w:pPr>
        <w:spacing w:line="560" w:lineRule="exact"/>
        <w:ind w:left="120" w:right="29" w:firstLine="560"/>
        <w:rPr>
          <w:rFonts w:ascii="仿宋" w:hAnsi="仿宋" w:eastAsia="仿宋" w:cs="仿宋"/>
          <w:szCs w:val="32"/>
        </w:rPr>
      </w:pPr>
      <w:r>
        <w:rPr>
          <w:rFonts w:hint="eastAsia" w:ascii="仿宋" w:hAnsi="仿宋" w:eastAsia="仿宋" w:cs="仿宋"/>
          <w:szCs w:val="32"/>
        </w:rPr>
        <w:t>5.推荐并协助成功引进1个国家级创新团队给予引荐个人资助30万元。</w:t>
      </w:r>
    </w:p>
    <w:p>
      <w:pPr>
        <w:spacing w:line="560" w:lineRule="exact"/>
        <w:ind w:left="120" w:right="29" w:firstLine="560"/>
        <w:rPr>
          <w:rFonts w:ascii="仿宋" w:hAnsi="仿宋" w:eastAsia="仿宋" w:cs="仿宋"/>
          <w:szCs w:val="32"/>
        </w:rPr>
      </w:pPr>
      <w:r>
        <w:rPr>
          <w:rFonts w:hint="eastAsia" w:ascii="仿宋" w:hAnsi="仿宋" w:eastAsia="仿宋" w:cs="仿宋"/>
          <w:szCs w:val="32"/>
        </w:rPr>
        <w:t>6.每推荐协助引进1位全职博士后，资助引荐个人</w:t>
      </w:r>
      <w:r>
        <w:rPr>
          <w:rFonts w:ascii="仿宋" w:hAnsi="仿宋" w:eastAsia="仿宋" w:cs="仿宋"/>
          <w:szCs w:val="32"/>
        </w:rPr>
        <w:t>0.5</w:t>
      </w:r>
      <w:r>
        <w:rPr>
          <w:rFonts w:hint="eastAsia" w:ascii="仿宋" w:hAnsi="仿宋" w:eastAsia="仿宋" w:cs="仿宋"/>
          <w:szCs w:val="32"/>
        </w:rPr>
        <w:t>万元。</w:t>
      </w:r>
    </w:p>
    <w:p>
      <w:pPr>
        <w:spacing w:line="560" w:lineRule="exact"/>
        <w:ind w:left="120" w:right="29" w:firstLine="560"/>
        <w:rPr>
          <w:rFonts w:ascii="仿宋" w:hAnsi="仿宋" w:eastAsia="仿宋" w:cs="仿宋"/>
          <w:szCs w:val="32"/>
        </w:rPr>
      </w:pPr>
      <w:r>
        <w:rPr>
          <w:rFonts w:hint="eastAsia" w:ascii="仿宋" w:hAnsi="仿宋" w:eastAsia="仿宋" w:cs="仿宋"/>
          <w:szCs w:val="32"/>
        </w:rPr>
        <w:t>7.每推荐并成功入选国家引才计划类项目、省部级引才计划类项目，在上述资助基础上另加1万元；在职教职工入选国家级人才，一次性资助5万元；在职教职工入选山东省泰山系列人才和山东省突贡专家，一次性奖资助2万元。</w:t>
      </w:r>
    </w:p>
    <w:p>
      <w:pPr>
        <w:spacing w:line="560" w:lineRule="exact"/>
        <w:ind w:firstLine="643" w:firstLineChars="200"/>
        <w:rPr>
          <w:rFonts w:ascii="仿宋" w:hAnsi="仿宋" w:eastAsia="仿宋" w:cs="仿宋"/>
          <w:b/>
          <w:szCs w:val="32"/>
        </w:rPr>
      </w:pPr>
      <w:r>
        <w:rPr>
          <w:rFonts w:ascii="仿宋" w:hAnsi="仿宋" w:eastAsia="仿宋" w:cs="仿宋"/>
          <w:b/>
          <w:szCs w:val="32"/>
        </w:rPr>
        <w:t>三</w:t>
      </w:r>
      <w:r>
        <w:rPr>
          <w:rFonts w:hint="eastAsia" w:ascii="仿宋" w:hAnsi="仿宋" w:eastAsia="仿宋" w:cs="仿宋"/>
          <w:b/>
          <w:szCs w:val="32"/>
        </w:rPr>
        <w:t>、</w:t>
      </w:r>
      <w:r>
        <w:rPr>
          <w:rFonts w:ascii="仿宋" w:hAnsi="仿宋" w:eastAsia="仿宋" w:cs="仿宋"/>
          <w:b/>
          <w:szCs w:val="32"/>
        </w:rPr>
        <w:t>人才培养</w:t>
      </w:r>
      <w:r>
        <w:rPr>
          <w:rFonts w:hint="eastAsia" w:ascii="仿宋" w:hAnsi="仿宋" w:eastAsia="仿宋" w:cs="仿宋"/>
          <w:b/>
          <w:szCs w:val="32"/>
        </w:rPr>
        <w:t xml:space="preserve"> </w:t>
      </w:r>
      <w:r>
        <w:rPr>
          <w:rFonts w:ascii="仿宋" w:hAnsi="仿宋" w:eastAsia="仿宋" w:cs="仿宋"/>
          <w:b/>
          <w:szCs w:val="32"/>
        </w:rPr>
        <w:t xml:space="preserve"> </w:t>
      </w:r>
    </w:p>
    <w:p>
      <w:pPr>
        <w:spacing w:line="560" w:lineRule="exact"/>
        <w:ind w:firstLine="640" w:firstLineChars="200"/>
        <w:rPr>
          <w:rFonts w:ascii="仿宋" w:hAnsi="仿宋" w:eastAsia="仿宋" w:cs="仿宋"/>
          <w:szCs w:val="32"/>
        </w:rPr>
      </w:pPr>
      <w:r>
        <w:rPr>
          <w:rFonts w:ascii="仿宋" w:hAnsi="仿宋" w:eastAsia="仿宋" w:cs="仿宋"/>
          <w:szCs w:val="32"/>
        </w:rPr>
        <w:t>主要包括教职工指导大学生</w:t>
      </w:r>
      <w:r>
        <w:rPr>
          <w:rFonts w:hint="eastAsia" w:ascii="仿宋" w:hAnsi="仿宋" w:eastAsia="仿宋" w:cs="仿宋"/>
          <w:szCs w:val="32"/>
        </w:rPr>
        <w:t>、</w:t>
      </w:r>
      <w:r>
        <w:rPr>
          <w:rFonts w:ascii="仿宋" w:hAnsi="仿宋" w:eastAsia="仿宋" w:cs="仿宋"/>
          <w:szCs w:val="32"/>
        </w:rPr>
        <w:t>研究生参加科创比赛</w:t>
      </w:r>
      <w:r>
        <w:rPr>
          <w:rFonts w:hint="eastAsia" w:ascii="仿宋" w:hAnsi="仿宋" w:eastAsia="仿宋" w:cs="仿宋"/>
          <w:szCs w:val="32"/>
        </w:rPr>
        <w:t>的资助；以及</w:t>
      </w:r>
      <w:r>
        <w:rPr>
          <w:rFonts w:ascii="仿宋" w:hAnsi="仿宋" w:eastAsia="仿宋" w:cs="仿宋"/>
          <w:szCs w:val="32"/>
        </w:rPr>
        <w:t>教职工指导研究生获得山东省优秀学位论文</w:t>
      </w:r>
      <w:r>
        <w:rPr>
          <w:rFonts w:hint="eastAsia" w:ascii="仿宋" w:hAnsi="仿宋" w:eastAsia="仿宋" w:cs="仿宋"/>
          <w:szCs w:val="32"/>
        </w:rPr>
        <w:t>、</w:t>
      </w:r>
      <w:r>
        <w:rPr>
          <w:rFonts w:ascii="仿宋" w:hAnsi="仿宋" w:eastAsia="仿宋" w:cs="仿宋"/>
          <w:szCs w:val="32"/>
        </w:rPr>
        <w:t>山东省研究生优秀成果奖等方面的资助</w:t>
      </w:r>
      <w:r>
        <w:rPr>
          <w:rFonts w:hint="eastAsia" w:ascii="仿宋" w:hAnsi="仿宋" w:eastAsia="仿宋" w:cs="仿宋"/>
          <w:szCs w:val="32"/>
        </w:rPr>
        <w:t>。</w:t>
      </w:r>
    </w:p>
    <w:p>
      <w:pPr>
        <w:spacing w:line="560" w:lineRule="exact"/>
        <w:ind w:firstLine="640" w:firstLineChars="200"/>
        <w:rPr>
          <w:rFonts w:ascii="仿宋" w:hAnsi="仿宋" w:eastAsia="仿宋" w:cs="仿宋"/>
          <w:szCs w:val="32"/>
        </w:rPr>
      </w:pPr>
      <w:r>
        <w:rPr>
          <w:rFonts w:hint="eastAsia" w:ascii="仿宋" w:hAnsi="仿宋" w:eastAsia="仿宋" w:cs="仿宋"/>
          <w:szCs w:val="32"/>
        </w:rPr>
        <w:t>1</w:t>
      </w:r>
      <w:r>
        <w:rPr>
          <w:rFonts w:ascii="仿宋" w:hAnsi="仿宋" w:eastAsia="仿宋" w:cs="仿宋"/>
          <w:szCs w:val="32"/>
        </w:rPr>
        <w:t>.</w:t>
      </w:r>
      <w:r>
        <w:rPr>
          <w:rFonts w:hint="eastAsia" w:ascii="仿宋" w:hAnsi="仿宋" w:eastAsia="仿宋" w:cs="仿宋"/>
          <w:szCs w:val="32"/>
        </w:rPr>
        <w:t>学院鼓励教师积极参加大学生创新创业竞赛指导工作。对指导大学生在参加全国“互联网+”大学生创新创业大赛、“挑战杯”全国大学生课外学术科技作品竞赛、“创青春”中国大学生创业计划大赛中获一、二、三等奖（金、银、铜奖）的老师（第1名），分别资助</w:t>
      </w:r>
      <w:r>
        <w:rPr>
          <w:rFonts w:ascii="仿宋" w:hAnsi="仿宋" w:eastAsia="仿宋" w:cs="仿宋"/>
          <w:szCs w:val="32"/>
        </w:rPr>
        <w:t>2万</w:t>
      </w:r>
      <w:r>
        <w:rPr>
          <w:rFonts w:hint="eastAsia" w:ascii="仿宋" w:hAnsi="仿宋" w:eastAsia="仿宋" w:cs="仿宋"/>
          <w:szCs w:val="32"/>
        </w:rPr>
        <w:t>元、</w:t>
      </w:r>
      <w:r>
        <w:rPr>
          <w:rFonts w:ascii="仿宋" w:hAnsi="仿宋" w:eastAsia="仿宋" w:cs="仿宋"/>
          <w:szCs w:val="32"/>
        </w:rPr>
        <w:t>1.5万</w:t>
      </w:r>
      <w:r>
        <w:rPr>
          <w:rFonts w:hint="eastAsia" w:ascii="仿宋" w:hAnsi="仿宋" w:eastAsia="仿宋" w:cs="仿宋"/>
          <w:szCs w:val="32"/>
        </w:rPr>
        <w:t>元、</w:t>
      </w:r>
      <w:r>
        <w:rPr>
          <w:rFonts w:ascii="仿宋" w:hAnsi="仿宋" w:eastAsia="仿宋" w:cs="仿宋"/>
          <w:szCs w:val="32"/>
        </w:rPr>
        <w:t>1万</w:t>
      </w:r>
      <w:r>
        <w:rPr>
          <w:rFonts w:hint="eastAsia" w:ascii="仿宋" w:hAnsi="仿宋" w:eastAsia="仿宋" w:cs="仿宋"/>
          <w:szCs w:val="32"/>
        </w:rPr>
        <w:t>元；在指导学校认定的其它国家级A类竞赛项目中获一、二、三等奖（金、银、铜奖）的老师（第1名），分别资助</w:t>
      </w:r>
      <w:r>
        <w:rPr>
          <w:rFonts w:ascii="仿宋" w:hAnsi="仿宋" w:eastAsia="仿宋" w:cs="仿宋"/>
          <w:szCs w:val="32"/>
        </w:rPr>
        <w:t>0.8万</w:t>
      </w:r>
      <w:r>
        <w:rPr>
          <w:rFonts w:hint="eastAsia" w:ascii="仿宋" w:hAnsi="仿宋" w:eastAsia="仿宋" w:cs="仿宋"/>
          <w:szCs w:val="32"/>
        </w:rPr>
        <w:t>元、</w:t>
      </w:r>
      <w:r>
        <w:rPr>
          <w:rFonts w:ascii="仿宋" w:hAnsi="仿宋" w:eastAsia="仿宋" w:cs="仿宋"/>
          <w:szCs w:val="32"/>
        </w:rPr>
        <w:t>0.5万</w:t>
      </w:r>
      <w:r>
        <w:rPr>
          <w:rFonts w:hint="eastAsia" w:ascii="仿宋" w:hAnsi="仿宋" w:eastAsia="仿宋" w:cs="仿宋"/>
          <w:szCs w:val="32"/>
        </w:rPr>
        <w:t>元、</w:t>
      </w:r>
      <w:r>
        <w:rPr>
          <w:rFonts w:ascii="仿宋" w:hAnsi="仿宋" w:eastAsia="仿宋" w:cs="仿宋"/>
          <w:szCs w:val="32"/>
        </w:rPr>
        <w:t>0.3万</w:t>
      </w:r>
      <w:r>
        <w:rPr>
          <w:rFonts w:hint="eastAsia" w:ascii="仿宋" w:hAnsi="仿宋" w:eastAsia="仿宋" w:cs="仿宋"/>
          <w:szCs w:val="32"/>
        </w:rPr>
        <w:t>元。</w:t>
      </w:r>
    </w:p>
    <w:p>
      <w:pPr>
        <w:spacing w:line="560" w:lineRule="exact"/>
        <w:ind w:left="120" w:right="29" w:firstLine="560"/>
        <w:rPr>
          <w:rFonts w:ascii="仿宋" w:hAnsi="仿宋" w:eastAsia="仿宋" w:cs="仿宋"/>
          <w:szCs w:val="32"/>
        </w:rPr>
      </w:pPr>
      <w:r>
        <w:rPr>
          <w:rFonts w:hint="eastAsia" w:ascii="仿宋" w:hAnsi="仿宋" w:eastAsia="仿宋" w:cs="仿宋"/>
          <w:szCs w:val="32"/>
        </w:rPr>
        <w:t>2</w:t>
      </w:r>
      <w:r>
        <w:rPr>
          <w:rFonts w:ascii="仿宋" w:hAnsi="仿宋" w:eastAsia="仿宋" w:cs="仿宋"/>
          <w:szCs w:val="32"/>
        </w:rPr>
        <w:t>.</w:t>
      </w:r>
      <w:r>
        <w:rPr>
          <w:rFonts w:hint="eastAsia" w:ascii="仿宋" w:hAnsi="仿宋" w:eastAsia="仿宋" w:cs="仿宋"/>
          <w:szCs w:val="32"/>
        </w:rPr>
        <w:t>对指导研究生获得优秀学位论文的教师予以资助。其中，获全国行业学会（协会）优秀博士学位论文的指导教师资助</w:t>
      </w:r>
      <w:r>
        <w:rPr>
          <w:rFonts w:ascii="仿宋" w:hAnsi="仿宋" w:eastAsia="仿宋" w:cs="仿宋"/>
          <w:szCs w:val="32"/>
        </w:rPr>
        <w:t>1.5</w:t>
      </w:r>
      <w:r>
        <w:rPr>
          <w:rFonts w:hint="eastAsia" w:ascii="仿宋" w:hAnsi="仿宋" w:eastAsia="仿宋" w:cs="仿宋"/>
          <w:szCs w:val="32"/>
        </w:rPr>
        <w:t>万元，获学位论文提名奖的指导教师资助1万元；获省级、校级优秀博士学位论文的指导教师分别资助1.</w:t>
      </w:r>
      <w:r>
        <w:rPr>
          <w:rFonts w:ascii="仿宋" w:hAnsi="仿宋" w:eastAsia="仿宋" w:cs="仿宋"/>
          <w:szCs w:val="32"/>
        </w:rPr>
        <w:t>0</w:t>
      </w:r>
      <w:r>
        <w:rPr>
          <w:rFonts w:hint="eastAsia" w:ascii="仿宋" w:hAnsi="仿宋" w:eastAsia="仿宋" w:cs="仿宋"/>
          <w:szCs w:val="32"/>
        </w:rPr>
        <w:t>万元、0</w:t>
      </w:r>
      <w:r>
        <w:rPr>
          <w:rFonts w:ascii="仿宋" w:hAnsi="仿宋" w:eastAsia="仿宋" w:cs="仿宋"/>
          <w:szCs w:val="32"/>
        </w:rPr>
        <w:t>.5万元</w:t>
      </w:r>
      <w:r>
        <w:rPr>
          <w:rFonts w:hint="eastAsia" w:ascii="仿宋" w:hAnsi="仿宋" w:eastAsia="仿宋" w:cs="仿宋"/>
          <w:szCs w:val="32"/>
        </w:rPr>
        <w:t>；获省级、校级优秀硕士学位论文的指导教师分别资助</w:t>
      </w:r>
      <w:r>
        <w:rPr>
          <w:rFonts w:ascii="仿宋" w:hAnsi="仿宋" w:eastAsia="仿宋" w:cs="仿宋"/>
          <w:szCs w:val="32"/>
        </w:rPr>
        <w:t>0.6</w:t>
      </w:r>
      <w:r>
        <w:rPr>
          <w:rFonts w:hint="eastAsia" w:ascii="仿宋" w:hAnsi="仿宋" w:eastAsia="仿宋" w:cs="仿宋"/>
          <w:szCs w:val="32"/>
        </w:rPr>
        <w:t>万元、0.</w:t>
      </w:r>
      <w:r>
        <w:rPr>
          <w:rFonts w:ascii="仿宋" w:hAnsi="仿宋" w:eastAsia="仿宋" w:cs="仿宋"/>
          <w:szCs w:val="32"/>
        </w:rPr>
        <w:t>3</w:t>
      </w:r>
      <w:r>
        <w:rPr>
          <w:rFonts w:hint="eastAsia" w:ascii="仿宋" w:hAnsi="仿宋" w:eastAsia="仿宋" w:cs="仿宋"/>
          <w:szCs w:val="32"/>
        </w:rPr>
        <w:t>万元。</w:t>
      </w:r>
    </w:p>
    <w:p>
      <w:pPr>
        <w:spacing w:line="560" w:lineRule="exact"/>
        <w:ind w:firstLine="640" w:firstLineChars="200"/>
        <w:rPr>
          <w:rFonts w:ascii="仿宋" w:hAnsi="仿宋" w:eastAsia="仿宋" w:cs="仿宋"/>
          <w:szCs w:val="32"/>
        </w:rPr>
      </w:pPr>
      <w:r>
        <w:rPr>
          <w:rFonts w:hint="eastAsia" w:ascii="仿宋" w:hAnsi="仿宋" w:eastAsia="仿宋" w:cs="仿宋"/>
          <w:szCs w:val="32"/>
        </w:rPr>
        <w:t>3</w:t>
      </w:r>
      <w:r>
        <w:rPr>
          <w:rFonts w:ascii="仿宋" w:hAnsi="仿宋" w:eastAsia="仿宋" w:cs="仿宋"/>
          <w:szCs w:val="32"/>
        </w:rPr>
        <w:t>.</w:t>
      </w:r>
      <w:r>
        <w:rPr>
          <w:rFonts w:hint="eastAsia" w:ascii="仿宋" w:hAnsi="仿宋" w:eastAsia="仿宋" w:cs="仿宋"/>
          <w:szCs w:val="32"/>
        </w:rPr>
        <w:t>对指导研究生获得省级</w:t>
      </w:r>
      <w:r>
        <w:t>研究生优秀成果奖</w:t>
      </w:r>
      <w:r>
        <w:rPr>
          <w:rFonts w:hint="eastAsia" w:ascii="仿宋" w:hAnsi="仿宋" w:eastAsia="仿宋" w:cs="仿宋"/>
          <w:szCs w:val="32"/>
        </w:rPr>
        <w:t>的教师予以资助。其中，获得</w:t>
      </w:r>
      <w:r>
        <w:t>研究生优秀成果奖一等奖</w:t>
      </w:r>
      <w:r>
        <w:rPr>
          <w:rFonts w:hint="eastAsia"/>
        </w:rPr>
        <w:t>、</w:t>
      </w:r>
      <w:r>
        <w:t>二等级</w:t>
      </w:r>
      <w:r>
        <w:rPr>
          <w:rFonts w:hint="eastAsia"/>
        </w:rPr>
        <w:t>、</w:t>
      </w:r>
      <w:r>
        <w:t>三等奖的</w:t>
      </w:r>
      <w:r>
        <w:rPr>
          <w:rFonts w:hint="eastAsia" w:ascii="仿宋" w:hAnsi="仿宋" w:eastAsia="仿宋" w:cs="仿宋"/>
          <w:szCs w:val="32"/>
        </w:rPr>
        <w:t>指导教师分别资助</w:t>
      </w:r>
      <w:r>
        <w:rPr>
          <w:rFonts w:ascii="仿宋" w:hAnsi="仿宋" w:eastAsia="仿宋" w:cs="仿宋"/>
          <w:szCs w:val="32"/>
        </w:rPr>
        <w:t>1.0</w:t>
      </w:r>
      <w:r>
        <w:rPr>
          <w:rFonts w:hint="eastAsia" w:ascii="仿宋" w:hAnsi="仿宋" w:eastAsia="仿宋" w:cs="仿宋"/>
          <w:szCs w:val="32"/>
        </w:rPr>
        <w:t>万元、0</w:t>
      </w:r>
      <w:r>
        <w:rPr>
          <w:rFonts w:ascii="仿宋" w:hAnsi="仿宋" w:eastAsia="仿宋" w:cs="仿宋"/>
          <w:szCs w:val="32"/>
        </w:rPr>
        <w:t>.8万元</w:t>
      </w:r>
      <w:r>
        <w:rPr>
          <w:rFonts w:hint="eastAsia" w:ascii="仿宋" w:hAnsi="仿宋" w:eastAsia="仿宋" w:cs="仿宋"/>
          <w:szCs w:val="32"/>
        </w:rPr>
        <w:t>、0</w:t>
      </w:r>
      <w:r>
        <w:rPr>
          <w:rFonts w:ascii="仿宋" w:hAnsi="仿宋" w:eastAsia="仿宋" w:cs="仿宋"/>
          <w:szCs w:val="32"/>
        </w:rPr>
        <w:t>.5万元</w:t>
      </w:r>
      <w:r>
        <w:rPr>
          <w:rFonts w:hint="eastAsia" w:ascii="仿宋" w:hAnsi="仿宋" w:eastAsia="仿宋" w:cs="仿宋"/>
          <w:szCs w:val="32"/>
        </w:rPr>
        <w:t>。</w:t>
      </w:r>
    </w:p>
    <w:p>
      <w:pPr>
        <w:spacing w:line="560" w:lineRule="exact"/>
        <w:ind w:left="120" w:right="29" w:firstLine="560"/>
        <w:rPr>
          <w:rFonts w:ascii="仿宋" w:hAnsi="仿宋" w:eastAsia="仿宋" w:cs="仿宋"/>
          <w:b/>
          <w:szCs w:val="32"/>
        </w:rPr>
      </w:pPr>
      <w:r>
        <w:rPr>
          <w:rFonts w:ascii="仿宋" w:hAnsi="仿宋" w:eastAsia="仿宋" w:cs="仿宋"/>
          <w:b/>
          <w:szCs w:val="32"/>
        </w:rPr>
        <w:t>四</w:t>
      </w:r>
      <w:r>
        <w:rPr>
          <w:rFonts w:hint="eastAsia" w:ascii="仿宋" w:hAnsi="仿宋" w:eastAsia="仿宋" w:cs="仿宋"/>
          <w:b/>
          <w:szCs w:val="32"/>
        </w:rPr>
        <w:t>、</w:t>
      </w:r>
      <w:r>
        <w:rPr>
          <w:rFonts w:ascii="仿宋" w:hAnsi="仿宋" w:eastAsia="仿宋" w:cs="仿宋"/>
          <w:b/>
          <w:szCs w:val="32"/>
        </w:rPr>
        <w:t>教学成果</w:t>
      </w:r>
    </w:p>
    <w:p>
      <w:pPr>
        <w:spacing w:line="560" w:lineRule="exact"/>
        <w:ind w:firstLine="640" w:firstLineChars="200"/>
        <w:rPr>
          <w:rFonts w:ascii="仿宋" w:hAnsi="仿宋" w:eastAsia="仿宋" w:cs="仿宋"/>
          <w:szCs w:val="32"/>
        </w:rPr>
      </w:pPr>
      <w:r>
        <w:rPr>
          <w:rFonts w:ascii="仿宋" w:hAnsi="仿宋" w:eastAsia="仿宋" w:cs="仿宋"/>
          <w:szCs w:val="32"/>
        </w:rPr>
        <w:t>主要包括对教职工高水平教学论文</w:t>
      </w:r>
      <w:r>
        <w:rPr>
          <w:rFonts w:hint="eastAsia" w:ascii="仿宋" w:hAnsi="仿宋" w:eastAsia="仿宋" w:cs="仿宋"/>
          <w:szCs w:val="32"/>
        </w:rPr>
        <w:t>、省级以上</w:t>
      </w:r>
      <w:r>
        <w:rPr>
          <w:rFonts w:ascii="仿宋" w:hAnsi="仿宋" w:eastAsia="仿宋" w:cs="仿宋"/>
          <w:szCs w:val="32"/>
        </w:rPr>
        <w:t>教学成果奖</w:t>
      </w:r>
      <w:r>
        <w:rPr>
          <w:rFonts w:hint="eastAsia" w:ascii="仿宋" w:hAnsi="仿宋" w:eastAsia="仿宋" w:cs="仿宋"/>
          <w:szCs w:val="32"/>
        </w:rPr>
        <w:t>、</w:t>
      </w:r>
      <w:r>
        <w:rPr>
          <w:rFonts w:ascii="仿宋" w:hAnsi="仿宋" w:eastAsia="仿宋" w:cs="仿宋"/>
          <w:szCs w:val="32"/>
        </w:rPr>
        <w:t>教学团队</w:t>
      </w:r>
      <w:r>
        <w:rPr>
          <w:rFonts w:hint="eastAsia" w:ascii="仿宋" w:hAnsi="仿宋" w:eastAsia="仿宋" w:cs="仿宋"/>
          <w:szCs w:val="32"/>
        </w:rPr>
        <w:t>、一流课程、一流专业以及工程认证、高水平教材、参加教研会议等方面的资助。</w:t>
      </w:r>
    </w:p>
    <w:p>
      <w:pPr>
        <w:tabs>
          <w:tab w:val="left" w:pos="1800"/>
        </w:tabs>
        <w:spacing w:before="120" w:after="156" w:afterLines="50" w:line="560" w:lineRule="exact"/>
        <w:ind w:left="680" w:right="-23"/>
        <w:rPr>
          <w:rFonts w:ascii="仿宋" w:hAnsi="仿宋" w:eastAsia="仿宋" w:cs="仿宋"/>
          <w:szCs w:val="32"/>
        </w:rPr>
      </w:pPr>
      <w:r>
        <w:rPr>
          <w:rFonts w:hint="eastAsia" w:ascii="仿宋" w:hAnsi="仿宋" w:eastAsia="仿宋" w:cs="仿宋"/>
          <w:szCs w:val="32"/>
        </w:rPr>
        <w:t>1</w:t>
      </w:r>
      <w:r>
        <w:rPr>
          <w:rFonts w:ascii="仿宋" w:hAnsi="仿宋" w:eastAsia="仿宋" w:cs="仿宋"/>
          <w:szCs w:val="32"/>
        </w:rPr>
        <w:t>.</w:t>
      </w:r>
      <w:r>
        <w:rPr>
          <w:rFonts w:hint="eastAsia" w:ascii="仿宋" w:hAnsi="仿宋" w:eastAsia="仿宋" w:cs="仿宋"/>
          <w:szCs w:val="32"/>
        </w:rPr>
        <w:t>高水平教学项目资助</w:t>
      </w:r>
    </w:p>
    <w:p>
      <w:pPr>
        <w:tabs>
          <w:tab w:val="left" w:pos="1800"/>
        </w:tabs>
        <w:spacing w:line="560" w:lineRule="exact"/>
        <w:ind w:firstLine="640" w:firstLineChars="200"/>
        <w:rPr>
          <w:rFonts w:ascii="仿宋" w:hAnsi="仿宋" w:eastAsia="仿宋" w:cs="仿宋"/>
          <w:szCs w:val="32"/>
        </w:rPr>
      </w:pPr>
      <w:r>
        <w:rPr>
          <w:rFonts w:hint="eastAsia" w:ascii="仿宋" w:hAnsi="仿宋" w:eastAsia="仿宋" w:cs="仿宋"/>
          <w:szCs w:val="32"/>
        </w:rPr>
        <w:t>获国家级教研项目立项资助10万元，省部级教研项目立项资助</w:t>
      </w:r>
      <w:r>
        <w:rPr>
          <w:rFonts w:ascii="仿宋" w:hAnsi="仿宋" w:eastAsia="仿宋" w:cs="仿宋"/>
          <w:szCs w:val="32"/>
        </w:rPr>
        <w:t>3</w:t>
      </w:r>
      <w:r>
        <w:rPr>
          <w:rFonts w:hint="eastAsia" w:ascii="仿宋" w:hAnsi="仿宋" w:eastAsia="仿宋" w:cs="仿宋"/>
          <w:szCs w:val="32"/>
        </w:rPr>
        <w:t>万元，教育部协同育人项目资助</w:t>
      </w:r>
      <w:r>
        <w:rPr>
          <w:rFonts w:ascii="仿宋" w:hAnsi="仿宋" w:eastAsia="仿宋" w:cs="仿宋"/>
          <w:szCs w:val="32"/>
        </w:rPr>
        <w:t>0.5</w:t>
      </w:r>
      <w:r>
        <w:rPr>
          <w:rFonts w:hint="eastAsia" w:ascii="仿宋" w:hAnsi="仿宋" w:eastAsia="仿宋" w:cs="仿宋"/>
          <w:szCs w:val="32"/>
        </w:rPr>
        <w:t>万元。对于获得的省级及以上自筹教研课题，学院在学校资助基础上，将批复的自筹经费额度给予补齐资助建设。</w:t>
      </w:r>
    </w:p>
    <w:p>
      <w:pPr>
        <w:spacing w:line="560" w:lineRule="exact"/>
        <w:ind w:left="120" w:right="29" w:firstLine="560"/>
        <w:rPr>
          <w:rFonts w:ascii="仿宋" w:hAnsi="仿宋" w:eastAsia="仿宋" w:cs="仿宋"/>
          <w:szCs w:val="32"/>
        </w:rPr>
      </w:pPr>
      <w:r>
        <w:rPr>
          <w:rFonts w:hint="eastAsia" w:ascii="仿宋" w:hAnsi="仿宋" w:eastAsia="仿宋" w:cs="仿宋"/>
          <w:szCs w:val="32"/>
        </w:rPr>
        <w:t>2</w:t>
      </w:r>
      <w:r>
        <w:rPr>
          <w:rFonts w:ascii="仿宋" w:hAnsi="仿宋" w:eastAsia="仿宋" w:cs="仿宋"/>
          <w:szCs w:val="32"/>
        </w:rPr>
        <w:t>.</w:t>
      </w:r>
      <w:r>
        <w:rPr>
          <w:rFonts w:hint="eastAsia" w:ascii="仿宋" w:hAnsi="仿宋" w:eastAsia="仿宋" w:cs="仿宋"/>
          <w:szCs w:val="32"/>
        </w:rPr>
        <w:t>高水平教学奖励资助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对于教学成果，按项目进行资助；对于教学竞赛，资助个人。具体资助办法见下表。</w:t>
      </w:r>
    </w:p>
    <w:p>
      <w:pPr>
        <w:spacing w:line="560" w:lineRule="exact"/>
        <w:ind w:left="120" w:right="29" w:firstLine="560"/>
        <w:rPr>
          <w:rFonts w:ascii="仿宋" w:hAnsi="仿宋" w:eastAsia="仿宋" w:cs="仿宋"/>
          <w:szCs w:val="32"/>
        </w:rPr>
      </w:pPr>
    </w:p>
    <w:tbl>
      <w:tblPr>
        <w:tblStyle w:val="6"/>
        <w:tblW w:w="839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048"/>
        <w:gridCol w:w="1871"/>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restart"/>
            <w:noWrap/>
            <w:vAlign w:val="center"/>
          </w:tcPr>
          <w:p>
            <w:pPr>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教学成果</w:t>
            </w:r>
          </w:p>
        </w:tc>
        <w:tc>
          <w:tcPr>
            <w:tcW w:w="3048" w:type="dxa"/>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类别</w:t>
            </w:r>
          </w:p>
        </w:tc>
        <w:tc>
          <w:tcPr>
            <w:tcW w:w="4565" w:type="dxa"/>
            <w:gridSpan w:val="2"/>
            <w:noWrap/>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资助额度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noWrap/>
            <w:vAlign w:val="center"/>
          </w:tcPr>
          <w:p>
            <w:pPr>
              <w:spacing w:line="360" w:lineRule="exact"/>
              <w:jc w:val="center"/>
              <w:rPr>
                <w:rFonts w:ascii="仿宋" w:hAnsi="仿宋" w:eastAsia="仿宋" w:cs="宋体"/>
                <w:b/>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p>
        </w:tc>
        <w:tc>
          <w:tcPr>
            <w:tcW w:w="1871" w:type="dxa"/>
            <w:noWrap/>
            <w:vAlign w:val="center"/>
          </w:tcPr>
          <w:p>
            <w:pPr>
              <w:widowControl/>
              <w:spacing w:line="360" w:lineRule="exact"/>
              <w:rPr>
                <w:rFonts w:ascii="仿宋" w:hAnsi="仿宋" w:eastAsia="仿宋" w:cs="宋体"/>
                <w:kern w:val="0"/>
                <w:sz w:val="28"/>
                <w:szCs w:val="28"/>
              </w:rPr>
            </w:pPr>
            <w:r>
              <w:rPr>
                <w:rFonts w:hint="eastAsia" w:ascii="仿宋" w:hAnsi="仿宋" w:eastAsia="仿宋" w:cs="宋体"/>
                <w:kern w:val="0"/>
                <w:sz w:val="28"/>
                <w:szCs w:val="28"/>
              </w:rPr>
              <w:t>机械工程学院教师排一单位首位时，该项目资助团队</w:t>
            </w:r>
          </w:p>
        </w:tc>
        <w:tc>
          <w:tcPr>
            <w:tcW w:w="2694" w:type="dxa"/>
            <w:vAlign w:val="center"/>
          </w:tcPr>
          <w:p>
            <w:pPr>
              <w:widowControl/>
              <w:spacing w:line="360" w:lineRule="exact"/>
              <w:rPr>
                <w:rFonts w:ascii="仿宋" w:hAnsi="仿宋" w:eastAsia="仿宋" w:cs="宋体"/>
                <w:kern w:val="0"/>
                <w:sz w:val="28"/>
                <w:szCs w:val="28"/>
              </w:rPr>
            </w:pPr>
            <w:r>
              <w:rPr>
                <w:rFonts w:hint="eastAsia" w:ascii="仿宋" w:hAnsi="仿宋" w:eastAsia="仿宋" w:cs="宋体"/>
                <w:kern w:val="0"/>
                <w:sz w:val="28"/>
                <w:szCs w:val="28"/>
              </w:rPr>
              <w:t>机械工程学院教师一单位非第一位时，该项目资助团队（注：二单位乘0</w:t>
            </w:r>
            <w:r>
              <w:rPr>
                <w:rFonts w:ascii="仿宋" w:hAnsi="仿宋" w:eastAsia="仿宋" w:cs="宋体"/>
                <w:kern w:val="0"/>
                <w:sz w:val="28"/>
                <w:szCs w:val="28"/>
              </w:rPr>
              <w:t>.5</w:t>
            </w:r>
            <w:r>
              <w:rPr>
                <w:rFonts w:hint="eastAsia" w:ascii="仿宋" w:hAnsi="仿宋" w:eastAsia="仿宋" w:cs="宋体"/>
                <w:kern w:val="0"/>
                <w:sz w:val="28"/>
                <w:szCs w:val="28"/>
              </w:rPr>
              <w:t>，</w:t>
            </w:r>
            <w:r>
              <w:rPr>
                <w:rFonts w:ascii="仿宋" w:hAnsi="仿宋" w:eastAsia="仿宋" w:cs="宋体"/>
                <w:kern w:val="0"/>
                <w:sz w:val="28"/>
                <w:szCs w:val="28"/>
              </w:rPr>
              <w:t>三单位乘</w:t>
            </w:r>
            <w:r>
              <w:rPr>
                <w:rFonts w:hint="eastAsia" w:ascii="仿宋" w:hAnsi="仿宋" w:eastAsia="仿宋" w:cs="宋体"/>
                <w:kern w:val="0"/>
                <w:sz w:val="28"/>
                <w:szCs w:val="28"/>
              </w:rPr>
              <w:t>0</w:t>
            </w:r>
            <w:r>
              <w:rPr>
                <w:rFonts w:ascii="仿宋" w:hAnsi="仿宋" w:eastAsia="仿宋" w:cs="宋体"/>
                <w:kern w:val="0"/>
                <w:sz w:val="28"/>
                <w:szCs w:val="28"/>
              </w:rPr>
              <w:t>.3</w:t>
            </w:r>
            <w:r>
              <w:rPr>
                <w:rFonts w:hint="eastAsia" w:ascii="仿宋" w:hAnsi="仿宋" w:eastAsia="仿宋" w:cs="宋体"/>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noWrap/>
            <w:vAlign w:val="center"/>
          </w:tcPr>
          <w:p>
            <w:pPr>
              <w:spacing w:line="360" w:lineRule="exact"/>
              <w:jc w:val="center"/>
              <w:rPr>
                <w:rFonts w:ascii="仿宋" w:hAnsi="仿宋" w:eastAsia="仿宋" w:cs="宋体"/>
                <w:b/>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国家级教学成果奖特等奖</w:t>
            </w:r>
          </w:p>
        </w:tc>
        <w:tc>
          <w:tcPr>
            <w:tcW w:w="1871" w:type="dxa"/>
            <w:noWrap/>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70万元</w:t>
            </w:r>
          </w:p>
        </w:tc>
        <w:tc>
          <w:tcPr>
            <w:tcW w:w="2694" w:type="dxa"/>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排前6，资助15万元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80" w:type="dxa"/>
            <w:vMerge w:val="continue"/>
            <w:noWrap/>
            <w:vAlign w:val="center"/>
          </w:tcPr>
          <w:p>
            <w:pPr>
              <w:spacing w:line="360" w:lineRule="exact"/>
              <w:jc w:val="center"/>
              <w:rPr>
                <w:rFonts w:ascii="仿宋" w:hAnsi="仿宋" w:eastAsia="仿宋" w:cs="宋体"/>
                <w:b/>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国家级教学成果奖一等奖</w:t>
            </w:r>
          </w:p>
        </w:tc>
        <w:tc>
          <w:tcPr>
            <w:tcW w:w="1871" w:type="dxa"/>
            <w:noWrap/>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50万元</w:t>
            </w:r>
          </w:p>
        </w:tc>
        <w:tc>
          <w:tcPr>
            <w:tcW w:w="2694" w:type="dxa"/>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排前6，资助10万元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noWrap/>
            <w:vAlign w:val="center"/>
          </w:tcPr>
          <w:p>
            <w:pPr>
              <w:spacing w:line="360" w:lineRule="exact"/>
              <w:jc w:val="center"/>
              <w:rPr>
                <w:rFonts w:ascii="仿宋" w:hAnsi="仿宋" w:eastAsia="仿宋" w:cs="宋体"/>
                <w:b/>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国家级教学成果奖二等奖</w:t>
            </w:r>
          </w:p>
        </w:tc>
        <w:tc>
          <w:tcPr>
            <w:tcW w:w="1871" w:type="dxa"/>
            <w:noWrap/>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30万元</w:t>
            </w:r>
          </w:p>
        </w:tc>
        <w:tc>
          <w:tcPr>
            <w:tcW w:w="2694" w:type="dxa"/>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排前5，资助8万元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noWrap/>
            <w:vAlign w:val="center"/>
          </w:tcPr>
          <w:p>
            <w:pPr>
              <w:spacing w:line="360" w:lineRule="exact"/>
              <w:jc w:val="center"/>
              <w:rPr>
                <w:rFonts w:ascii="仿宋" w:hAnsi="仿宋" w:eastAsia="仿宋" w:cs="宋体"/>
                <w:b/>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省级教学成果奖特等奖</w:t>
            </w:r>
          </w:p>
        </w:tc>
        <w:tc>
          <w:tcPr>
            <w:tcW w:w="1871" w:type="dxa"/>
            <w:noWrap/>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20万元</w:t>
            </w:r>
          </w:p>
        </w:tc>
        <w:tc>
          <w:tcPr>
            <w:tcW w:w="2694" w:type="dxa"/>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排前4，资助5万元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noWrap/>
            <w:vAlign w:val="center"/>
          </w:tcPr>
          <w:p>
            <w:pPr>
              <w:spacing w:line="360" w:lineRule="exact"/>
              <w:jc w:val="center"/>
              <w:rPr>
                <w:rFonts w:ascii="仿宋" w:hAnsi="仿宋" w:eastAsia="仿宋" w:cs="宋体"/>
                <w:b/>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省级教学成果奖一等奖</w:t>
            </w:r>
          </w:p>
        </w:tc>
        <w:tc>
          <w:tcPr>
            <w:tcW w:w="1871" w:type="dxa"/>
            <w:noWrap/>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15万元</w:t>
            </w:r>
          </w:p>
        </w:tc>
        <w:tc>
          <w:tcPr>
            <w:tcW w:w="2694" w:type="dxa"/>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排前3，资助4万元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noWrap/>
            <w:vAlign w:val="center"/>
          </w:tcPr>
          <w:p>
            <w:pPr>
              <w:spacing w:line="360" w:lineRule="exact"/>
              <w:jc w:val="center"/>
              <w:rPr>
                <w:rFonts w:ascii="仿宋" w:hAnsi="仿宋" w:eastAsia="仿宋" w:cs="宋体"/>
                <w:b/>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省级教学成果奖二等奖</w:t>
            </w:r>
          </w:p>
        </w:tc>
        <w:tc>
          <w:tcPr>
            <w:tcW w:w="1871" w:type="dxa"/>
            <w:noWrap/>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8万元</w:t>
            </w:r>
          </w:p>
        </w:tc>
        <w:tc>
          <w:tcPr>
            <w:tcW w:w="2694" w:type="dxa"/>
            <w:vAlign w:val="center"/>
          </w:tcPr>
          <w:p>
            <w:pPr>
              <w:widowControl/>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排前2，资助2万元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restart"/>
            <w:noWrap/>
            <w:vAlign w:val="center"/>
          </w:tcPr>
          <w:p>
            <w:pPr>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教学竞赛</w:t>
            </w: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国家级教学竞赛一等奖</w:t>
            </w:r>
          </w:p>
        </w:tc>
        <w:tc>
          <w:tcPr>
            <w:tcW w:w="4565" w:type="dxa"/>
            <w:gridSpan w:val="2"/>
            <w:noWrap/>
            <w:vAlign w:val="center"/>
          </w:tcPr>
          <w:p>
            <w:pPr>
              <w:widowControl/>
              <w:spacing w:line="360" w:lineRule="exact"/>
              <w:jc w:val="center"/>
              <w:rPr>
                <w:rFonts w:ascii="仿宋" w:hAnsi="仿宋" w:eastAsia="仿宋"/>
                <w:sz w:val="28"/>
                <w:szCs w:val="28"/>
              </w:rPr>
            </w:pPr>
            <w:r>
              <w:rPr>
                <w:rFonts w:hint="eastAsia" w:ascii="仿宋" w:hAnsi="仿宋" w:eastAsia="仿宋" w:cs="宋体"/>
                <w:kern w:val="0"/>
                <w:sz w:val="28"/>
                <w:szCs w:val="28"/>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noWrap/>
            <w:vAlign w:val="center"/>
          </w:tcPr>
          <w:p>
            <w:pPr>
              <w:spacing w:line="360" w:lineRule="exact"/>
              <w:jc w:val="center"/>
              <w:rPr>
                <w:rFonts w:ascii="仿宋" w:hAnsi="仿宋" w:eastAsia="仿宋" w:cs="宋体"/>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国家级教学竞赛二等奖</w:t>
            </w:r>
          </w:p>
        </w:tc>
        <w:tc>
          <w:tcPr>
            <w:tcW w:w="4565" w:type="dxa"/>
            <w:gridSpan w:val="2"/>
            <w:noWrap/>
            <w:vAlign w:val="center"/>
          </w:tcPr>
          <w:p>
            <w:pPr>
              <w:widowControl/>
              <w:spacing w:line="360" w:lineRule="exact"/>
              <w:jc w:val="center"/>
              <w:rPr>
                <w:rFonts w:ascii="仿宋" w:hAnsi="仿宋" w:eastAsia="仿宋"/>
                <w:sz w:val="28"/>
                <w:szCs w:val="28"/>
              </w:rPr>
            </w:pPr>
            <w:r>
              <w:rPr>
                <w:rFonts w:hint="eastAsia" w:ascii="仿宋" w:hAnsi="仿宋" w:eastAsia="仿宋" w:cs="宋体"/>
                <w:kern w:val="0"/>
                <w:sz w:val="28"/>
                <w:szCs w:val="28"/>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noWrap/>
            <w:vAlign w:val="center"/>
          </w:tcPr>
          <w:p>
            <w:pPr>
              <w:spacing w:line="360" w:lineRule="exact"/>
              <w:jc w:val="center"/>
              <w:rPr>
                <w:rFonts w:ascii="仿宋" w:hAnsi="仿宋" w:eastAsia="仿宋" w:cs="宋体"/>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国家级教学竞赛三等奖</w:t>
            </w:r>
          </w:p>
        </w:tc>
        <w:tc>
          <w:tcPr>
            <w:tcW w:w="4565" w:type="dxa"/>
            <w:gridSpan w:val="2"/>
            <w:noWrap/>
            <w:vAlign w:val="center"/>
          </w:tcPr>
          <w:p>
            <w:pPr>
              <w:widowControl/>
              <w:spacing w:line="360" w:lineRule="exact"/>
              <w:jc w:val="center"/>
              <w:rPr>
                <w:rFonts w:ascii="仿宋" w:hAnsi="仿宋" w:eastAsia="仿宋"/>
                <w:sz w:val="28"/>
                <w:szCs w:val="28"/>
              </w:rPr>
            </w:pPr>
            <w:r>
              <w:rPr>
                <w:rFonts w:hint="eastAsia" w:ascii="仿宋" w:hAnsi="仿宋" w:eastAsia="仿宋" w:cs="宋体"/>
                <w:kern w:val="0"/>
                <w:sz w:val="28"/>
                <w:szCs w:val="28"/>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noWrap/>
            <w:vAlign w:val="center"/>
          </w:tcPr>
          <w:p>
            <w:pPr>
              <w:spacing w:line="360" w:lineRule="exact"/>
              <w:jc w:val="center"/>
              <w:rPr>
                <w:rFonts w:ascii="仿宋" w:hAnsi="仿宋" w:eastAsia="仿宋" w:cs="宋体"/>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省级教学竞赛一等奖</w:t>
            </w:r>
          </w:p>
        </w:tc>
        <w:tc>
          <w:tcPr>
            <w:tcW w:w="4565" w:type="dxa"/>
            <w:gridSpan w:val="2"/>
            <w:noWrap/>
            <w:vAlign w:val="center"/>
          </w:tcPr>
          <w:p>
            <w:pPr>
              <w:widowControl/>
              <w:spacing w:line="360" w:lineRule="exact"/>
              <w:jc w:val="center"/>
              <w:rPr>
                <w:rFonts w:ascii="仿宋" w:hAnsi="仿宋" w:eastAsia="仿宋"/>
                <w:sz w:val="28"/>
                <w:szCs w:val="28"/>
              </w:rPr>
            </w:pPr>
            <w:r>
              <w:rPr>
                <w:rFonts w:hint="eastAsia" w:ascii="仿宋" w:hAnsi="仿宋" w:eastAsia="仿宋" w:cs="宋体"/>
                <w:kern w:val="0"/>
                <w:sz w:val="28"/>
                <w:szCs w:val="28"/>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noWrap/>
            <w:vAlign w:val="center"/>
          </w:tcPr>
          <w:p>
            <w:pPr>
              <w:spacing w:line="360" w:lineRule="exact"/>
              <w:jc w:val="center"/>
              <w:rPr>
                <w:rFonts w:ascii="仿宋" w:hAnsi="仿宋" w:eastAsia="仿宋" w:cs="宋体"/>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省级教学竞赛二等奖</w:t>
            </w:r>
          </w:p>
        </w:tc>
        <w:tc>
          <w:tcPr>
            <w:tcW w:w="4565" w:type="dxa"/>
            <w:gridSpan w:val="2"/>
            <w:noWrap/>
            <w:vAlign w:val="center"/>
          </w:tcPr>
          <w:p>
            <w:pPr>
              <w:widowControl/>
              <w:spacing w:line="360" w:lineRule="exact"/>
              <w:jc w:val="center"/>
              <w:rPr>
                <w:rFonts w:ascii="仿宋" w:hAnsi="仿宋" w:eastAsia="仿宋"/>
                <w:sz w:val="28"/>
                <w:szCs w:val="28"/>
              </w:rPr>
            </w:pPr>
            <w:r>
              <w:rPr>
                <w:rFonts w:hint="eastAsia" w:ascii="仿宋" w:hAnsi="仿宋" w:eastAsia="仿宋" w:cs="宋体"/>
                <w:kern w:val="0"/>
                <w:sz w:val="28"/>
                <w:szCs w:val="28"/>
              </w:rPr>
              <w:t>0.8万元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noWrap/>
            <w:vAlign w:val="center"/>
          </w:tcPr>
          <w:p>
            <w:pPr>
              <w:spacing w:line="360" w:lineRule="exact"/>
              <w:jc w:val="center"/>
              <w:rPr>
                <w:rFonts w:ascii="仿宋" w:hAnsi="仿宋" w:eastAsia="仿宋" w:cs="宋体"/>
                <w:kern w:val="0"/>
                <w:sz w:val="28"/>
                <w:szCs w:val="28"/>
              </w:rPr>
            </w:pPr>
          </w:p>
        </w:tc>
        <w:tc>
          <w:tcPr>
            <w:tcW w:w="3048" w:type="dxa"/>
            <w:vAlign w:val="center"/>
          </w:tcPr>
          <w:p>
            <w:pPr>
              <w:widowControl/>
              <w:spacing w:line="360" w:lineRule="exact"/>
              <w:jc w:val="left"/>
              <w:rPr>
                <w:rFonts w:ascii="仿宋" w:hAnsi="仿宋" w:eastAsia="仿宋" w:cs="宋体"/>
                <w:kern w:val="0"/>
                <w:sz w:val="28"/>
                <w:szCs w:val="28"/>
              </w:rPr>
            </w:pPr>
            <w:r>
              <w:rPr>
                <w:rFonts w:hint="eastAsia" w:ascii="仿宋" w:hAnsi="仿宋" w:eastAsia="仿宋" w:cs="宋体"/>
                <w:kern w:val="0"/>
                <w:sz w:val="28"/>
                <w:szCs w:val="28"/>
              </w:rPr>
              <w:t>省级教学竞赛三等奖</w:t>
            </w:r>
          </w:p>
        </w:tc>
        <w:tc>
          <w:tcPr>
            <w:tcW w:w="4565" w:type="dxa"/>
            <w:gridSpan w:val="2"/>
            <w:noWrap/>
            <w:vAlign w:val="center"/>
          </w:tcPr>
          <w:p>
            <w:pPr>
              <w:widowControl/>
              <w:spacing w:line="360" w:lineRule="exact"/>
              <w:jc w:val="center"/>
              <w:rPr>
                <w:rFonts w:ascii="仿宋" w:hAnsi="仿宋" w:eastAsia="仿宋"/>
                <w:sz w:val="28"/>
                <w:szCs w:val="28"/>
              </w:rPr>
            </w:pPr>
            <w:r>
              <w:rPr>
                <w:rFonts w:hint="eastAsia" w:ascii="仿宋" w:hAnsi="仿宋" w:eastAsia="仿宋" w:cs="宋体"/>
                <w:kern w:val="0"/>
                <w:sz w:val="28"/>
                <w:szCs w:val="28"/>
              </w:rPr>
              <w:t>0.5万元</w:t>
            </w:r>
          </w:p>
        </w:tc>
      </w:tr>
    </w:tbl>
    <w:p>
      <w:pPr>
        <w:spacing w:line="560" w:lineRule="exact"/>
        <w:ind w:right="28" w:firstLine="640" w:firstLineChars="200"/>
        <w:rPr>
          <w:rFonts w:ascii="仿宋" w:hAnsi="仿宋" w:eastAsia="仿宋" w:cs="仿宋"/>
          <w:szCs w:val="32"/>
        </w:rPr>
      </w:pPr>
      <w:r>
        <w:rPr>
          <w:rFonts w:hint="eastAsia" w:ascii="仿宋" w:hAnsi="仿宋" w:eastAsia="仿宋" w:cs="仿宋"/>
          <w:szCs w:val="32"/>
        </w:rPr>
        <w:t>3</w:t>
      </w:r>
      <w:r>
        <w:rPr>
          <w:rFonts w:ascii="仿宋" w:hAnsi="仿宋" w:eastAsia="仿宋" w:cs="仿宋"/>
          <w:szCs w:val="32"/>
        </w:rPr>
        <w:t>.</w:t>
      </w:r>
      <w:r>
        <w:rPr>
          <w:rFonts w:hint="eastAsia" w:ascii="仿宋" w:hAnsi="仿宋" w:eastAsia="仿宋" w:cs="仿宋"/>
          <w:szCs w:val="32"/>
        </w:rPr>
        <w:t>发表教研论文资助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发表教学研究论文（核心期刊），每篇资助0.4万元。</w:t>
      </w:r>
    </w:p>
    <w:p>
      <w:pPr>
        <w:spacing w:line="560" w:lineRule="exact"/>
        <w:ind w:right="28" w:firstLine="640" w:firstLineChars="200"/>
        <w:rPr>
          <w:rFonts w:ascii="仿宋" w:hAnsi="仿宋" w:eastAsia="仿宋" w:cs="仿宋"/>
          <w:szCs w:val="32"/>
        </w:rPr>
      </w:pPr>
      <w:r>
        <w:rPr>
          <w:rFonts w:hint="eastAsia" w:ascii="仿宋" w:hAnsi="仿宋" w:eastAsia="仿宋" w:cs="仿宋"/>
          <w:szCs w:val="32"/>
        </w:rPr>
        <w:t>4</w:t>
      </w:r>
      <w:r>
        <w:rPr>
          <w:rFonts w:ascii="仿宋" w:hAnsi="仿宋" w:eastAsia="仿宋" w:cs="仿宋"/>
          <w:szCs w:val="32"/>
        </w:rPr>
        <w:t>.</w:t>
      </w:r>
      <w:r>
        <w:rPr>
          <w:rFonts w:hint="eastAsia" w:ascii="仿宋" w:hAnsi="仿宋" w:eastAsia="仿宋" w:cs="仿宋"/>
          <w:szCs w:val="32"/>
        </w:rPr>
        <w:t>参加教研会议资助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对与机械工程、材料科学、仪器科学紧密相关的教研会议，经个人向分管院长申请并经党政联席会批准后，给予资助相关会议费、差旅费。</w:t>
      </w:r>
    </w:p>
    <w:p>
      <w:pPr>
        <w:spacing w:line="560" w:lineRule="exact"/>
        <w:ind w:right="28" w:firstLine="640" w:firstLineChars="200"/>
        <w:rPr>
          <w:rFonts w:ascii="仿宋" w:hAnsi="仿宋" w:eastAsia="仿宋" w:cs="仿宋"/>
          <w:szCs w:val="32"/>
        </w:rPr>
      </w:pPr>
      <w:r>
        <w:rPr>
          <w:rFonts w:hint="eastAsia" w:ascii="仿宋" w:hAnsi="仿宋" w:eastAsia="仿宋" w:cs="仿宋"/>
          <w:szCs w:val="32"/>
        </w:rPr>
        <w:t>5</w:t>
      </w:r>
      <w:r>
        <w:rPr>
          <w:rFonts w:ascii="仿宋" w:hAnsi="仿宋" w:eastAsia="仿宋" w:cs="仿宋"/>
          <w:szCs w:val="32"/>
        </w:rPr>
        <w:t>.</w:t>
      </w:r>
      <w:r>
        <w:rPr>
          <w:rFonts w:hint="eastAsia" w:ascii="仿宋" w:hAnsi="仿宋" w:eastAsia="仿宋" w:cs="仿宋"/>
          <w:szCs w:val="32"/>
        </w:rPr>
        <w:t>出版教材资助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对首位出版且与机械工程、材料科学、仪器科学相关，在机械工业出版社、科学出版社和高等教育出版社出版的教材每部资助2万元。</w:t>
      </w:r>
    </w:p>
    <w:p>
      <w:pPr>
        <w:spacing w:line="560" w:lineRule="exact"/>
        <w:ind w:right="28" w:firstLine="640" w:firstLineChars="200"/>
        <w:rPr>
          <w:rFonts w:ascii="仿宋" w:hAnsi="仿宋" w:eastAsia="仿宋" w:cs="仿宋"/>
          <w:szCs w:val="32"/>
        </w:rPr>
      </w:pPr>
      <w:r>
        <w:rPr>
          <w:rFonts w:hint="eastAsia" w:ascii="仿宋" w:hAnsi="仿宋" w:eastAsia="仿宋" w:cs="仿宋"/>
          <w:szCs w:val="32"/>
        </w:rPr>
        <w:t>6</w:t>
      </w:r>
      <w:r>
        <w:rPr>
          <w:rFonts w:ascii="仿宋" w:hAnsi="仿宋" w:eastAsia="仿宋" w:cs="仿宋"/>
          <w:szCs w:val="32"/>
        </w:rPr>
        <w:t>.</w:t>
      </w:r>
      <w:r>
        <w:rPr>
          <w:rFonts w:hint="eastAsia" w:ascii="仿宋" w:hAnsi="仿宋" w:eastAsia="仿宋" w:cs="仿宋"/>
          <w:szCs w:val="32"/>
        </w:rPr>
        <w:t>教学实验平台和团队资助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对获得省部级及以上的教学实验平台和团队予以资助。获批国家级教学团队资助20万元；获批省级教学团队资助10万元。</w:t>
      </w:r>
    </w:p>
    <w:p>
      <w:pPr>
        <w:spacing w:line="560" w:lineRule="exact"/>
        <w:ind w:right="28" w:firstLine="640" w:firstLineChars="200"/>
        <w:rPr>
          <w:rFonts w:ascii="仿宋" w:hAnsi="仿宋" w:eastAsia="仿宋" w:cs="仿宋"/>
          <w:szCs w:val="32"/>
        </w:rPr>
      </w:pPr>
      <w:r>
        <w:rPr>
          <w:rFonts w:hint="eastAsia" w:ascii="仿宋" w:hAnsi="仿宋" w:eastAsia="仿宋" w:cs="仿宋"/>
          <w:szCs w:val="32"/>
        </w:rPr>
        <w:t>7</w:t>
      </w:r>
      <w:r>
        <w:rPr>
          <w:rFonts w:ascii="仿宋" w:hAnsi="仿宋" w:eastAsia="仿宋" w:cs="仿宋"/>
          <w:szCs w:val="32"/>
        </w:rPr>
        <w:t>.</w:t>
      </w:r>
      <w:r>
        <w:rPr>
          <w:rFonts w:hint="eastAsia" w:ascii="仿宋" w:hAnsi="仿宋" w:eastAsia="仿宋" w:cs="仿宋"/>
          <w:szCs w:val="32"/>
        </w:rPr>
        <w:t>专业建设资助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对于参加工程教育认证的专业，以院级教研项目的形式资助专业建设团队10万元。对于通过工程教育认证的专业，一次性资助20万元；国家一流专业建设点立项资助10万元，正式获批后再资助20万元；省一流专业建设点立项资助5万元，正式获批后再资助5万元。</w:t>
      </w:r>
    </w:p>
    <w:p>
      <w:pPr>
        <w:spacing w:before="156" w:beforeLines="50" w:line="560" w:lineRule="exact"/>
        <w:ind w:left="119" w:right="28" w:firstLine="561"/>
        <w:rPr>
          <w:rFonts w:ascii="仿宋" w:hAnsi="仿宋" w:eastAsia="仿宋" w:cs="仿宋"/>
          <w:szCs w:val="32"/>
        </w:rPr>
      </w:pPr>
      <w:r>
        <w:rPr>
          <w:rFonts w:ascii="仿宋" w:hAnsi="仿宋" w:eastAsia="仿宋" w:cs="仿宋"/>
          <w:szCs w:val="32"/>
        </w:rPr>
        <w:t>8</w:t>
      </w:r>
      <w:r>
        <w:rPr>
          <w:rFonts w:hint="eastAsia" w:ascii="仿宋" w:hAnsi="仿宋" w:eastAsia="仿宋" w:cs="仿宋"/>
          <w:szCs w:val="32"/>
        </w:rPr>
        <w:t>.鼓励扎实推进本科生毕业设计（论文）工作，取得省级优秀学士论文，资助指导老师</w:t>
      </w:r>
      <w:r>
        <w:rPr>
          <w:rFonts w:ascii="仿宋" w:hAnsi="仿宋" w:eastAsia="仿宋" w:cs="仿宋"/>
          <w:szCs w:val="32"/>
        </w:rPr>
        <w:t>0.3</w:t>
      </w:r>
      <w:r>
        <w:rPr>
          <w:rFonts w:hint="eastAsia" w:ascii="仿宋" w:hAnsi="仿宋" w:eastAsia="仿宋" w:cs="仿宋"/>
          <w:szCs w:val="32"/>
        </w:rPr>
        <w:t>万元/篇。</w:t>
      </w:r>
    </w:p>
    <w:p>
      <w:pPr>
        <w:spacing w:line="560" w:lineRule="exact"/>
        <w:ind w:firstLine="640" w:firstLineChars="200"/>
        <w:rPr>
          <w:rFonts w:ascii="仿宋" w:hAnsi="仿宋" w:eastAsia="仿宋" w:cs="仿宋"/>
          <w:szCs w:val="32"/>
        </w:rPr>
      </w:pPr>
    </w:p>
    <w:p>
      <w:pPr>
        <w:spacing w:line="560" w:lineRule="exact"/>
        <w:ind w:firstLine="643" w:firstLineChars="200"/>
        <w:rPr>
          <w:rFonts w:ascii="仿宋" w:hAnsi="仿宋" w:eastAsia="仿宋" w:cs="仿宋"/>
          <w:b/>
          <w:szCs w:val="32"/>
        </w:rPr>
      </w:pPr>
      <w:r>
        <w:rPr>
          <w:rFonts w:ascii="仿宋" w:hAnsi="仿宋" w:eastAsia="仿宋" w:cs="仿宋"/>
          <w:b/>
          <w:szCs w:val="32"/>
        </w:rPr>
        <w:t>五</w:t>
      </w:r>
      <w:r>
        <w:rPr>
          <w:rFonts w:hint="eastAsia" w:ascii="仿宋" w:hAnsi="仿宋" w:eastAsia="仿宋" w:cs="仿宋"/>
          <w:b/>
          <w:szCs w:val="32"/>
        </w:rPr>
        <w:t>、</w:t>
      </w:r>
      <w:r>
        <w:rPr>
          <w:rFonts w:ascii="仿宋" w:hAnsi="仿宋" w:eastAsia="仿宋" w:cs="仿宋"/>
          <w:b/>
          <w:szCs w:val="32"/>
        </w:rPr>
        <w:t>科研成果</w:t>
      </w:r>
      <w:r>
        <w:rPr>
          <w:rFonts w:hint="eastAsia" w:ascii="仿宋" w:hAnsi="仿宋" w:eastAsia="仿宋" w:cs="仿宋"/>
          <w:b/>
          <w:szCs w:val="32"/>
        </w:rPr>
        <w:t xml:space="preserve"> </w:t>
      </w:r>
      <w:r>
        <w:rPr>
          <w:rFonts w:ascii="仿宋" w:hAnsi="仿宋" w:eastAsia="仿宋" w:cs="仿宋"/>
          <w:b/>
          <w:szCs w:val="32"/>
        </w:rPr>
        <w:t xml:space="preserve"> </w:t>
      </w:r>
    </w:p>
    <w:p>
      <w:pPr>
        <w:spacing w:line="560" w:lineRule="exact"/>
        <w:ind w:firstLine="640" w:firstLineChars="200"/>
        <w:rPr>
          <w:rFonts w:ascii="仿宋" w:hAnsi="仿宋" w:eastAsia="仿宋" w:cs="仿宋"/>
          <w:szCs w:val="32"/>
        </w:rPr>
      </w:pPr>
      <w:r>
        <w:rPr>
          <w:rFonts w:ascii="仿宋" w:hAnsi="仿宋" w:eastAsia="仿宋" w:cs="仿宋"/>
          <w:szCs w:val="32"/>
        </w:rPr>
        <w:t>主要包括对教职工高水平学术论文</w:t>
      </w:r>
      <w:r>
        <w:rPr>
          <w:rFonts w:hint="eastAsia" w:ascii="仿宋" w:hAnsi="仿宋" w:eastAsia="仿宋" w:cs="仿宋"/>
          <w:szCs w:val="32"/>
        </w:rPr>
        <w:t>、</w:t>
      </w:r>
      <w:r>
        <w:rPr>
          <w:rFonts w:ascii="仿宋" w:hAnsi="仿宋" w:eastAsia="仿宋" w:cs="仿宋"/>
          <w:szCs w:val="32"/>
        </w:rPr>
        <w:t>科技成果获奖</w:t>
      </w:r>
      <w:r>
        <w:rPr>
          <w:rFonts w:hint="eastAsia" w:ascii="仿宋" w:hAnsi="仿宋" w:eastAsia="仿宋" w:cs="仿宋"/>
          <w:szCs w:val="32"/>
        </w:rPr>
        <w:t>、专利及其</w:t>
      </w:r>
      <w:r>
        <w:rPr>
          <w:rFonts w:ascii="仿宋" w:hAnsi="仿宋" w:eastAsia="仿宋" w:cs="仿宋"/>
          <w:szCs w:val="32"/>
        </w:rPr>
        <w:t>转化</w:t>
      </w:r>
      <w:r>
        <w:rPr>
          <w:rFonts w:hint="eastAsia" w:ascii="仿宋" w:hAnsi="仿宋" w:eastAsia="仿宋" w:cs="仿宋"/>
          <w:szCs w:val="32"/>
        </w:rPr>
        <w:t>、</w:t>
      </w:r>
      <w:r>
        <w:rPr>
          <w:rFonts w:ascii="仿宋" w:hAnsi="仿宋" w:eastAsia="仿宋" w:cs="仿宋"/>
          <w:szCs w:val="32"/>
        </w:rPr>
        <w:t>参加学术会议</w:t>
      </w:r>
      <w:r>
        <w:rPr>
          <w:rFonts w:hint="eastAsia" w:ascii="仿宋" w:hAnsi="仿宋" w:eastAsia="仿宋" w:cs="仿宋"/>
          <w:szCs w:val="32"/>
        </w:rPr>
        <w:t>、</w:t>
      </w:r>
      <w:r>
        <w:rPr>
          <w:rFonts w:ascii="仿宋" w:hAnsi="仿宋" w:eastAsia="仿宋" w:cs="仿宋"/>
          <w:szCs w:val="32"/>
        </w:rPr>
        <w:t>举办国际学术会议等方面的资助</w:t>
      </w:r>
      <w:r>
        <w:rPr>
          <w:rFonts w:hint="eastAsia" w:ascii="仿宋" w:hAnsi="仿宋" w:eastAsia="仿宋" w:cs="仿宋"/>
          <w:szCs w:val="32"/>
        </w:rPr>
        <w:t>。</w:t>
      </w:r>
    </w:p>
    <w:p>
      <w:pPr>
        <w:tabs>
          <w:tab w:val="left" w:pos="2080"/>
        </w:tabs>
        <w:spacing w:line="560" w:lineRule="exact"/>
        <w:ind w:left="120" w:right="32" w:firstLine="562"/>
        <w:rPr>
          <w:rFonts w:ascii="仿宋" w:hAnsi="仿宋" w:eastAsia="仿宋" w:cs="仿宋"/>
          <w:szCs w:val="32"/>
        </w:rPr>
      </w:pPr>
      <w:r>
        <w:rPr>
          <w:rFonts w:hint="eastAsia" w:ascii="仿宋" w:hAnsi="仿宋" w:eastAsia="仿宋" w:cs="仿宋"/>
          <w:szCs w:val="32"/>
        </w:rPr>
        <w:t>1</w:t>
      </w:r>
      <w:r>
        <w:rPr>
          <w:rFonts w:ascii="仿宋" w:hAnsi="仿宋" w:eastAsia="仿宋" w:cs="仿宋"/>
          <w:szCs w:val="32"/>
        </w:rPr>
        <w:t>.</w:t>
      </w:r>
      <w:r>
        <w:rPr>
          <w:rFonts w:hint="eastAsia" w:ascii="仿宋" w:hAnsi="仿宋" w:eastAsia="仿宋" w:cs="仿宋"/>
          <w:szCs w:val="32"/>
        </w:rPr>
        <w:t>发表高水平学术论文资助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（1）在《SCIENCE》《NATURE》学术期刊正刊发表的论文，每篇资助20万元；在行业顶尖期刊且影响因子大于1</w:t>
      </w:r>
      <w:r>
        <w:rPr>
          <w:rFonts w:ascii="仿宋" w:hAnsi="仿宋" w:eastAsia="仿宋" w:cs="仿宋"/>
          <w:szCs w:val="32"/>
        </w:rPr>
        <w:t>0的</w:t>
      </w:r>
      <w:r>
        <w:rPr>
          <w:rFonts w:hint="eastAsia" w:ascii="仿宋" w:hAnsi="仿宋" w:eastAsia="仿宋" w:cs="仿宋"/>
          <w:szCs w:val="32"/>
        </w:rPr>
        <w:t>一区SCI期刊上发表论文，每篇资助5万元。</w:t>
      </w:r>
    </w:p>
    <w:p>
      <w:pPr>
        <w:spacing w:line="560" w:lineRule="exact"/>
        <w:ind w:left="120" w:right="29" w:firstLine="560"/>
        <w:rPr>
          <w:rFonts w:ascii="仿宋" w:hAnsi="仿宋" w:eastAsia="仿宋" w:cs="仿宋"/>
          <w:szCs w:val="32"/>
        </w:rPr>
      </w:pPr>
      <w:r>
        <w:rPr>
          <w:rFonts w:hint="eastAsia" w:ascii="仿宋" w:hAnsi="仿宋" w:eastAsia="仿宋" w:cs="仿宋"/>
          <w:szCs w:val="32"/>
        </w:rPr>
        <w:t>（2）在核心期刊以上期刊正刊上发表的论文进行资助，其中SCI分区按中国科学院文献情报中心 JCR 大类分区标准确定。</w:t>
      </w:r>
    </w:p>
    <w:p>
      <w:pPr>
        <w:spacing w:line="560" w:lineRule="exact"/>
        <w:ind w:left="120" w:right="29" w:firstLine="560"/>
        <w:rPr>
          <w:rFonts w:ascii="仿宋" w:hAnsi="仿宋" w:eastAsia="仿宋" w:cs="仿宋"/>
          <w:szCs w:val="32"/>
        </w:rPr>
      </w:pPr>
      <w:r>
        <w:rPr>
          <w:rFonts w:hint="eastAsia" w:ascii="仿宋" w:hAnsi="仿宋" w:eastAsia="仿宋" w:cs="仿宋"/>
          <w:szCs w:val="32"/>
        </w:rPr>
        <w:t>以第一作者或通讯作者且我院为第一署名单位，在SCI一区期刊发表的论文每篇资助1.5万元，在SCI二区期刊上发表的论文每篇资助1.0万元，在SCI三区期刊上发表的论文每篇资助0.6万元，中文EI期刊上发表的论文每篇资助0.4万元。</w:t>
      </w:r>
    </w:p>
    <w:p>
      <w:pPr>
        <w:spacing w:line="560" w:lineRule="exact"/>
        <w:ind w:left="120" w:right="29" w:firstLine="560"/>
        <w:rPr>
          <w:rFonts w:ascii="仿宋" w:hAnsi="仿宋" w:eastAsia="仿宋" w:cs="仿宋"/>
          <w:szCs w:val="32"/>
        </w:rPr>
      </w:pPr>
      <w:r>
        <w:rPr>
          <w:rFonts w:hint="eastAsia" w:ascii="仿宋" w:hAnsi="仿宋" w:eastAsia="仿宋" w:cs="仿宋"/>
          <w:szCs w:val="32"/>
        </w:rPr>
        <w:t>（3）支持参加各类高水平学术会议（每人每年限4次，国外会议不超过2次），国外（含境外）会议每次上限资助为0.6万元，国内学术会议每次上限资助为0.3万元。在国际学术会议上做主持</w:t>
      </w:r>
      <w:r>
        <w:rPr>
          <w:rFonts w:ascii="仿宋" w:hAnsi="仿宋" w:eastAsia="仿宋" w:cs="仿宋"/>
          <w:szCs w:val="32"/>
        </w:rPr>
        <w:t>、</w:t>
      </w:r>
      <w:r>
        <w:rPr>
          <w:rFonts w:hint="eastAsia" w:ascii="仿宋" w:hAnsi="仿宋" w:eastAsia="仿宋" w:cs="仿宋"/>
          <w:szCs w:val="32"/>
        </w:rPr>
        <w:t>作报告的另资助0.4万元，在国内学术会议上做主持</w:t>
      </w:r>
      <w:r>
        <w:rPr>
          <w:rFonts w:ascii="仿宋" w:hAnsi="仿宋" w:eastAsia="仿宋" w:cs="仿宋"/>
          <w:szCs w:val="32"/>
        </w:rPr>
        <w:t>、</w:t>
      </w:r>
      <w:r>
        <w:rPr>
          <w:rFonts w:hint="eastAsia" w:ascii="仿宋" w:hAnsi="仿宋" w:eastAsia="仿宋" w:cs="仿宋"/>
          <w:szCs w:val="32"/>
        </w:rPr>
        <w:t>作报告的另资助0.2万元。</w:t>
      </w:r>
    </w:p>
    <w:p>
      <w:pPr>
        <w:tabs>
          <w:tab w:val="left" w:pos="2080"/>
        </w:tabs>
        <w:spacing w:line="560" w:lineRule="exact"/>
        <w:ind w:left="120" w:right="32" w:firstLine="562"/>
        <w:rPr>
          <w:rFonts w:ascii="仿宋" w:hAnsi="仿宋" w:eastAsia="仿宋" w:cs="仿宋"/>
          <w:szCs w:val="32"/>
        </w:rPr>
      </w:pPr>
      <w:r>
        <w:rPr>
          <w:rFonts w:hint="eastAsia" w:ascii="仿宋" w:hAnsi="仿宋" w:eastAsia="仿宋" w:cs="仿宋"/>
          <w:szCs w:val="32"/>
        </w:rPr>
        <w:t>2</w:t>
      </w:r>
      <w:r>
        <w:rPr>
          <w:rFonts w:ascii="仿宋" w:hAnsi="仿宋" w:eastAsia="仿宋" w:cs="仿宋"/>
          <w:szCs w:val="32"/>
        </w:rPr>
        <w:t>.</w:t>
      </w:r>
      <w:r>
        <w:rPr>
          <w:rFonts w:hint="eastAsia" w:ascii="仿宋" w:hAnsi="仿宋" w:eastAsia="仿宋" w:cs="仿宋"/>
          <w:szCs w:val="32"/>
        </w:rPr>
        <w:t>专利资助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 xml:space="preserve"> 对我校为第一专利人、</w:t>
      </w:r>
      <w:r>
        <w:rPr>
          <w:rFonts w:ascii="仿宋" w:hAnsi="仿宋" w:eastAsia="仿宋" w:cs="仿宋"/>
          <w:szCs w:val="32"/>
        </w:rPr>
        <w:t>我院老师或我院老师</w:t>
      </w:r>
      <w:r>
        <w:rPr>
          <w:rFonts w:hint="eastAsia" w:ascii="仿宋" w:hAnsi="仿宋" w:eastAsia="仿宋" w:cs="仿宋"/>
          <w:szCs w:val="32"/>
        </w:rPr>
        <w:t>指导的</w:t>
      </w:r>
      <w:r>
        <w:rPr>
          <w:rFonts w:ascii="仿宋" w:hAnsi="仿宋" w:eastAsia="仿宋" w:cs="仿宋"/>
          <w:szCs w:val="32"/>
        </w:rPr>
        <w:t>研究生</w:t>
      </w:r>
      <w:r>
        <w:rPr>
          <w:rFonts w:hint="eastAsia" w:ascii="仿宋" w:hAnsi="仿宋" w:eastAsia="仿宋" w:cs="仿宋"/>
          <w:szCs w:val="32"/>
        </w:rPr>
        <w:t>为</w:t>
      </w:r>
      <w:r>
        <w:rPr>
          <w:rFonts w:ascii="仿宋" w:hAnsi="仿宋" w:eastAsia="仿宋" w:cs="仿宋"/>
          <w:szCs w:val="32"/>
        </w:rPr>
        <w:t>第一发明人</w:t>
      </w:r>
      <w:r>
        <w:rPr>
          <w:rFonts w:hint="eastAsia" w:ascii="仿宋" w:hAnsi="仿宋" w:eastAsia="仿宋" w:cs="仿宋"/>
          <w:szCs w:val="32"/>
        </w:rPr>
        <w:t>获得的专利予以资助。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（1）授权的国际发明专利，每件资助1万元（申请费或年审费）。</w:t>
      </w:r>
    </w:p>
    <w:p>
      <w:pPr>
        <w:spacing w:line="560" w:lineRule="exact"/>
        <w:ind w:left="120" w:right="29" w:firstLine="560"/>
        <w:rPr>
          <w:rFonts w:ascii="仿宋" w:hAnsi="仿宋" w:eastAsia="仿宋" w:cs="仿宋"/>
          <w:szCs w:val="32"/>
        </w:rPr>
      </w:pPr>
      <w:r>
        <w:rPr>
          <w:rFonts w:hint="eastAsia" w:ascii="仿宋" w:hAnsi="仿宋" w:eastAsia="仿宋" w:cs="仿宋"/>
          <w:szCs w:val="32"/>
        </w:rPr>
        <w:t>（2）授权的国内发明专利，每件资助0.3万元（申请费或年审费）。</w:t>
      </w:r>
    </w:p>
    <w:p>
      <w:pPr>
        <w:spacing w:line="560" w:lineRule="exact"/>
        <w:ind w:left="120" w:right="29" w:firstLine="560"/>
        <w:rPr>
          <w:rFonts w:ascii="仿宋" w:hAnsi="仿宋" w:eastAsia="仿宋" w:cs="仿宋"/>
          <w:szCs w:val="32"/>
        </w:rPr>
      </w:pPr>
      <w:r>
        <w:rPr>
          <w:rFonts w:hint="eastAsia" w:ascii="仿宋" w:hAnsi="仿宋" w:eastAsia="仿宋" w:cs="仿宋"/>
          <w:szCs w:val="32"/>
        </w:rPr>
        <w:t>（3）转让/许可</w:t>
      </w:r>
      <w:r>
        <w:rPr>
          <w:rFonts w:ascii="仿宋" w:hAnsi="仿宋" w:eastAsia="仿宋" w:cs="仿宋"/>
          <w:szCs w:val="32"/>
        </w:rPr>
        <w:t>的发明专利，</w:t>
      </w:r>
      <w:r>
        <w:rPr>
          <w:rFonts w:hint="eastAsia" w:ascii="仿宋" w:hAnsi="仿宋" w:eastAsia="仿宋" w:cs="仿宋"/>
          <w:szCs w:val="32"/>
        </w:rPr>
        <w:t>每</w:t>
      </w:r>
      <w:r>
        <w:rPr>
          <w:rFonts w:ascii="仿宋" w:hAnsi="仿宋" w:eastAsia="仿宋" w:cs="仿宋"/>
          <w:szCs w:val="32"/>
        </w:rPr>
        <w:t>件资助</w:t>
      </w:r>
      <w:r>
        <w:rPr>
          <w:rFonts w:hint="eastAsia" w:ascii="仿宋" w:hAnsi="仿宋" w:eastAsia="仿宋" w:cs="仿宋"/>
          <w:szCs w:val="32"/>
        </w:rPr>
        <w:t>交易额的5%</w:t>
      </w:r>
      <w:r>
        <w:rPr>
          <w:rFonts w:ascii="仿宋" w:hAnsi="仿宋" w:eastAsia="仿宋" w:cs="仿宋"/>
          <w:szCs w:val="32"/>
        </w:rPr>
        <w:t>。</w:t>
      </w:r>
    </w:p>
    <w:p>
      <w:pPr>
        <w:tabs>
          <w:tab w:val="left" w:pos="2080"/>
        </w:tabs>
        <w:spacing w:line="560" w:lineRule="exact"/>
        <w:ind w:left="120" w:right="32" w:firstLine="562"/>
        <w:rPr>
          <w:rFonts w:ascii="仿宋" w:hAnsi="仿宋" w:eastAsia="仿宋" w:cs="仿宋"/>
          <w:szCs w:val="32"/>
        </w:rPr>
      </w:pPr>
      <w:r>
        <w:rPr>
          <w:rFonts w:hint="eastAsia" w:ascii="仿宋" w:hAnsi="仿宋" w:eastAsia="仿宋" w:cs="仿宋"/>
          <w:szCs w:val="32"/>
        </w:rPr>
        <w:t>3</w:t>
      </w:r>
      <w:r>
        <w:rPr>
          <w:rFonts w:ascii="仿宋" w:hAnsi="仿宋" w:eastAsia="仿宋" w:cs="仿宋"/>
          <w:szCs w:val="32"/>
        </w:rPr>
        <w:t>.</w:t>
      </w:r>
      <w:r>
        <w:rPr>
          <w:rFonts w:hint="eastAsia" w:ascii="仿宋" w:hAnsi="仿宋" w:eastAsia="仿宋" w:cs="仿宋"/>
          <w:szCs w:val="32"/>
        </w:rPr>
        <w:t>出版学术著作资助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对独立或首位出版的学术专著给予资助。科学出版社和高等教育出版社出版的专著每部资助</w:t>
      </w:r>
      <w:r>
        <w:rPr>
          <w:rFonts w:ascii="仿宋" w:hAnsi="仿宋" w:eastAsia="仿宋" w:cs="仿宋"/>
          <w:szCs w:val="32"/>
        </w:rPr>
        <w:t>1</w:t>
      </w:r>
      <w:r>
        <w:rPr>
          <w:rFonts w:hint="eastAsia" w:ascii="仿宋" w:hAnsi="仿宋" w:eastAsia="仿宋" w:cs="仿宋"/>
          <w:szCs w:val="32"/>
        </w:rPr>
        <w:t>万元，其他出版社出版的专著每部资助</w:t>
      </w:r>
      <w:r>
        <w:rPr>
          <w:rFonts w:ascii="仿宋" w:hAnsi="仿宋" w:eastAsia="仿宋" w:cs="仿宋"/>
          <w:szCs w:val="32"/>
        </w:rPr>
        <w:t>0.5</w:t>
      </w:r>
      <w:r>
        <w:rPr>
          <w:rFonts w:hint="eastAsia" w:ascii="仿宋" w:hAnsi="仿宋" w:eastAsia="仿宋" w:cs="仿宋"/>
          <w:szCs w:val="32"/>
        </w:rPr>
        <w:t xml:space="preserve">万元，编著、译著（纯编、纯译的除外）每部资助 </w:t>
      </w:r>
      <w:r>
        <w:rPr>
          <w:rFonts w:ascii="仿宋" w:hAnsi="仿宋" w:eastAsia="仿宋" w:cs="仿宋"/>
          <w:szCs w:val="32"/>
        </w:rPr>
        <w:t>0.5</w:t>
      </w:r>
      <w:r>
        <w:rPr>
          <w:rFonts w:hint="eastAsia" w:ascii="仿宋" w:hAnsi="仿宋" w:eastAsia="仿宋" w:cs="仿宋"/>
          <w:szCs w:val="32"/>
        </w:rPr>
        <w:t xml:space="preserve">万元。 </w:t>
      </w:r>
    </w:p>
    <w:p>
      <w:pPr>
        <w:tabs>
          <w:tab w:val="left" w:pos="2080"/>
        </w:tabs>
        <w:spacing w:line="560" w:lineRule="exact"/>
        <w:ind w:left="120" w:right="32" w:firstLine="562"/>
        <w:rPr>
          <w:rFonts w:ascii="仿宋" w:hAnsi="仿宋" w:eastAsia="仿宋" w:cs="仿宋"/>
          <w:szCs w:val="32"/>
        </w:rPr>
      </w:pPr>
      <w:r>
        <w:rPr>
          <w:rFonts w:hint="eastAsia" w:ascii="仿宋" w:hAnsi="仿宋" w:eastAsia="仿宋" w:cs="仿宋"/>
          <w:szCs w:val="32"/>
        </w:rPr>
        <w:t>4</w:t>
      </w:r>
      <w:r>
        <w:rPr>
          <w:rFonts w:ascii="仿宋" w:hAnsi="仿宋" w:eastAsia="仿宋" w:cs="仿宋"/>
          <w:szCs w:val="32"/>
        </w:rPr>
        <w:t>.</w:t>
      </w:r>
      <w:r>
        <w:rPr>
          <w:rFonts w:hint="eastAsia" w:ascii="仿宋" w:hAnsi="仿宋" w:eastAsia="仿宋" w:cs="仿宋"/>
          <w:szCs w:val="32"/>
        </w:rPr>
        <w:t>获奖科研成果资助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对重要科技成果资助，按获奖层次、等级和承担单位、人员位次等予以资助，具体资助额度见下表。</w:t>
      </w:r>
    </w:p>
    <w:p>
      <w:pPr>
        <w:spacing w:line="560" w:lineRule="exact"/>
        <w:ind w:left="120" w:right="29" w:firstLine="560"/>
        <w:rPr>
          <w:rFonts w:ascii="仿宋" w:hAnsi="仿宋" w:eastAsia="仿宋" w:cs="仿宋"/>
          <w:szCs w:val="32"/>
        </w:rPr>
      </w:pPr>
    </w:p>
    <w:p>
      <w:pPr>
        <w:spacing w:line="560" w:lineRule="exact"/>
        <w:ind w:left="120" w:right="29" w:firstLine="560"/>
        <w:rPr>
          <w:rFonts w:hint="eastAsia" w:ascii="仿宋" w:hAnsi="仿宋" w:eastAsia="仿宋" w:cs="仿宋"/>
          <w:szCs w:val="32"/>
        </w:rPr>
      </w:pPr>
    </w:p>
    <w:p>
      <w:pPr>
        <w:spacing w:line="560" w:lineRule="exact"/>
        <w:ind w:left="120" w:right="29" w:firstLine="560"/>
        <w:rPr>
          <w:rFonts w:hint="eastAsia" w:ascii="仿宋" w:hAnsi="仿宋" w:eastAsia="仿宋" w:cs="仿宋"/>
          <w:szCs w:val="32"/>
        </w:rPr>
      </w:pPr>
    </w:p>
    <w:tbl>
      <w:tblPr>
        <w:tblStyle w:val="6"/>
        <w:tblW w:w="5000" w:type="pct"/>
        <w:jc w:val="center"/>
        <w:tblLayout w:type="autofit"/>
        <w:tblCellMar>
          <w:top w:w="0" w:type="dxa"/>
          <w:left w:w="0" w:type="dxa"/>
          <w:bottom w:w="0" w:type="dxa"/>
          <w:right w:w="0" w:type="dxa"/>
        </w:tblCellMar>
      </w:tblPr>
      <w:tblGrid>
        <w:gridCol w:w="1575"/>
        <w:gridCol w:w="1526"/>
        <w:gridCol w:w="1734"/>
        <w:gridCol w:w="4133"/>
      </w:tblGrid>
      <w:tr>
        <w:tblPrEx>
          <w:tblCellMar>
            <w:top w:w="0" w:type="dxa"/>
            <w:left w:w="0" w:type="dxa"/>
            <w:bottom w:w="0" w:type="dxa"/>
            <w:right w:w="0" w:type="dxa"/>
          </w:tblCellMar>
        </w:tblPrEx>
        <w:trPr>
          <w:trHeight w:val="470" w:hRule="exact"/>
          <w:jc w:val="center"/>
        </w:trPr>
        <w:tc>
          <w:tcPr>
            <w:tcW w:w="1729" w:type="pct"/>
            <w:gridSpan w:val="2"/>
            <w:tcBorders>
              <w:top w:val="single" w:color="000000" w:sz="4" w:space="0"/>
              <w:left w:val="single" w:color="000000" w:sz="4" w:space="0"/>
              <w:bottom w:val="single" w:color="000000" w:sz="4" w:space="0"/>
              <w:right w:val="single" w:color="000000" w:sz="4" w:space="0"/>
            </w:tcBorders>
          </w:tcPr>
          <w:p>
            <w:pPr>
              <w:ind w:left="120" w:right="29" w:firstLine="560"/>
              <w:rPr>
                <w:rFonts w:ascii="仿宋" w:hAnsi="仿宋" w:eastAsia="仿宋" w:cs="仿宋"/>
                <w:b/>
                <w:sz w:val="28"/>
                <w:szCs w:val="28"/>
              </w:rPr>
            </w:pPr>
            <w:r>
              <w:rPr>
                <w:rFonts w:hint="eastAsia" w:ascii="仿宋" w:hAnsi="仿宋" w:eastAsia="仿宋" w:cs="仿宋"/>
                <w:b/>
                <w:sz w:val="28"/>
                <w:szCs w:val="28"/>
              </w:rPr>
              <w:t>获奖级别</w:t>
            </w:r>
          </w:p>
        </w:tc>
        <w:tc>
          <w:tcPr>
            <w:tcW w:w="967" w:type="pct"/>
            <w:tcBorders>
              <w:top w:val="single" w:color="000000" w:sz="4" w:space="0"/>
              <w:left w:val="single" w:color="000000" w:sz="4" w:space="0"/>
              <w:bottom w:val="single" w:color="000000" w:sz="4" w:space="0"/>
              <w:right w:val="single" w:color="000000" w:sz="4" w:space="0"/>
            </w:tcBorders>
          </w:tcPr>
          <w:p>
            <w:pPr>
              <w:ind w:right="29"/>
              <w:rPr>
                <w:rFonts w:ascii="仿宋" w:hAnsi="仿宋" w:eastAsia="仿宋" w:cs="仿宋"/>
                <w:b/>
                <w:sz w:val="28"/>
                <w:szCs w:val="28"/>
              </w:rPr>
            </w:pPr>
            <w:r>
              <w:rPr>
                <w:rFonts w:hint="eastAsia" w:ascii="仿宋" w:hAnsi="仿宋" w:eastAsia="仿宋" w:cs="仿宋"/>
                <w:b/>
                <w:sz w:val="28"/>
                <w:szCs w:val="28"/>
              </w:rPr>
              <w:t>额度（万元）</w:t>
            </w:r>
          </w:p>
        </w:tc>
        <w:tc>
          <w:tcPr>
            <w:tcW w:w="2304" w:type="pct"/>
            <w:tcBorders>
              <w:top w:val="single" w:color="000000" w:sz="4" w:space="0"/>
              <w:left w:val="single" w:color="000000" w:sz="4" w:space="0"/>
              <w:bottom w:val="single" w:color="000000" w:sz="4" w:space="0"/>
              <w:right w:val="single" w:color="000000" w:sz="4" w:space="0"/>
            </w:tcBorders>
          </w:tcPr>
          <w:p>
            <w:pPr>
              <w:ind w:right="29"/>
              <w:jc w:val="center"/>
              <w:rPr>
                <w:rFonts w:ascii="仿宋" w:hAnsi="仿宋" w:eastAsia="仿宋" w:cs="仿宋"/>
                <w:b/>
                <w:sz w:val="28"/>
                <w:szCs w:val="28"/>
              </w:rPr>
            </w:pPr>
            <w:r>
              <w:rPr>
                <w:rFonts w:hint="eastAsia" w:ascii="仿宋" w:hAnsi="仿宋" w:eastAsia="仿宋" w:cs="仿宋"/>
                <w:b/>
                <w:sz w:val="28"/>
                <w:szCs w:val="28"/>
              </w:rPr>
              <w:t>单位、人员位次调剂比例</w:t>
            </w:r>
          </w:p>
        </w:tc>
      </w:tr>
      <w:tr>
        <w:tblPrEx>
          <w:tblCellMar>
            <w:top w:w="0" w:type="dxa"/>
            <w:left w:w="0" w:type="dxa"/>
            <w:bottom w:w="0" w:type="dxa"/>
            <w:right w:w="0" w:type="dxa"/>
          </w:tblCellMar>
        </w:tblPrEx>
        <w:trPr>
          <w:trHeight w:val="427" w:hRule="exact"/>
          <w:jc w:val="center"/>
        </w:trPr>
        <w:tc>
          <w:tcPr>
            <w:tcW w:w="878" w:type="pct"/>
            <w:vMerge w:val="restart"/>
            <w:tcBorders>
              <w:top w:val="single" w:color="000000" w:sz="4" w:space="0"/>
              <w:left w:val="single" w:color="000000" w:sz="4" w:space="0"/>
              <w:right w:val="single" w:color="000000" w:sz="4" w:space="0"/>
            </w:tcBorders>
            <w:vAlign w:val="center"/>
          </w:tcPr>
          <w:p>
            <w:pPr>
              <w:ind w:left="120" w:right="29"/>
              <w:rPr>
                <w:rFonts w:ascii="仿宋" w:hAnsi="仿宋" w:eastAsia="仿宋" w:cs="仿宋"/>
                <w:sz w:val="28"/>
                <w:szCs w:val="28"/>
              </w:rPr>
            </w:pPr>
            <w:r>
              <w:rPr>
                <w:rFonts w:hint="eastAsia" w:ascii="仿宋" w:hAnsi="仿宋" w:eastAsia="仿宋" w:cs="仿宋"/>
                <w:sz w:val="28"/>
                <w:szCs w:val="28"/>
              </w:rPr>
              <w:t>国家科技奖</w:t>
            </w:r>
          </w:p>
        </w:tc>
        <w:tc>
          <w:tcPr>
            <w:tcW w:w="851" w:type="pct"/>
            <w:tcBorders>
              <w:top w:val="single" w:color="000000" w:sz="4" w:space="0"/>
              <w:left w:val="single" w:color="000000" w:sz="4" w:space="0"/>
              <w:bottom w:val="single" w:color="000000" w:sz="4" w:space="0"/>
              <w:right w:val="single" w:color="000000" w:sz="4" w:space="0"/>
            </w:tcBorders>
          </w:tcPr>
          <w:p>
            <w:pPr>
              <w:ind w:left="120" w:right="29"/>
              <w:jc w:val="center"/>
              <w:rPr>
                <w:rFonts w:ascii="仿宋" w:hAnsi="仿宋" w:eastAsia="仿宋" w:cs="仿宋"/>
                <w:sz w:val="28"/>
                <w:szCs w:val="28"/>
              </w:rPr>
            </w:pPr>
            <w:r>
              <w:rPr>
                <w:rFonts w:hint="eastAsia" w:ascii="仿宋" w:hAnsi="仿宋" w:eastAsia="仿宋" w:cs="仿宋"/>
                <w:sz w:val="28"/>
                <w:szCs w:val="28"/>
              </w:rPr>
              <w:t>特等奖</w:t>
            </w:r>
          </w:p>
        </w:tc>
        <w:tc>
          <w:tcPr>
            <w:tcW w:w="967" w:type="pct"/>
            <w:tcBorders>
              <w:top w:val="single" w:color="000000" w:sz="4" w:space="0"/>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r>
              <w:rPr>
                <w:rFonts w:hint="eastAsia" w:ascii="仿宋" w:hAnsi="仿宋" w:eastAsia="仿宋" w:cs="仿宋"/>
                <w:sz w:val="28"/>
                <w:szCs w:val="28"/>
              </w:rPr>
              <w:t>200</w:t>
            </w:r>
          </w:p>
        </w:tc>
        <w:tc>
          <w:tcPr>
            <w:tcW w:w="2304" w:type="pct"/>
            <w:vMerge w:val="restart"/>
            <w:tcBorders>
              <w:top w:val="single" w:color="000000" w:sz="4" w:space="0"/>
              <w:left w:val="single" w:color="000000" w:sz="4" w:space="0"/>
              <w:right w:val="single" w:color="000000" w:sz="4" w:space="0"/>
            </w:tcBorders>
          </w:tcPr>
          <w:p>
            <w:pPr>
              <w:spacing w:line="440" w:lineRule="exact"/>
              <w:rPr>
                <w:rFonts w:ascii="仿宋" w:hAnsi="仿宋" w:eastAsia="仿宋" w:cs="仿宋"/>
                <w:sz w:val="28"/>
                <w:szCs w:val="28"/>
              </w:rPr>
            </w:pPr>
            <w:r>
              <w:rPr>
                <w:rFonts w:hint="eastAsia" w:ascii="仿宋" w:hAnsi="仿宋" w:eastAsia="仿宋" w:cs="仿宋"/>
                <w:sz w:val="28"/>
                <w:szCs w:val="28"/>
              </w:rPr>
              <w:t>（1）我校为首位完成单位且首位完成人的，调节系数为 100%。</w:t>
            </w:r>
          </w:p>
          <w:p>
            <w:pPr>
              <w:spacing w:line="440" w:lineRule="exact"/>
              <w:rPr>
                <w:rFonts w:ascii="仿宋" w:hAnsi="仿宋" w:eastAsia="仿宋" w:cs="仿宋"/>
                <w:sz w:val="28"/>
                <w:szCs w:val="28"/>
              </w:rPr>
            </w:pPr>
            <w:r>
              <w:rPr>
                <w:rFonts w:hint="eastAsia" w:ascii="仿宋" w:hAnsi="仿宋" w:eastAsia="仿宋" w:cs="仿宋"/>
                <w:sz w:val="28"/>
                <w:szCs w:val="28"/>
              </w:rPr>
              <w:t>（2）我校为首位完成单位但非首位完成人的，或我校为第二完成单位且首位完成人的，调节系数为80%。</w:t>
            </w:r>
          </w:p>
          <w:p>
            <w:pPr>
              <w:spacing w:line="440" w:lineRule="exact"/>
              <w:rPr>
                <w:rFonts w:ascii="仿宋" w:hAnsi="仿宋" w:eastAsia="仿宋" w:cs="仿宋"/>
                <w:sz w:val="28"/>
                <w:szCs w:val="28"/>
              </w:rPr>
            </w:pPr>
            <w:r>
              <w:rPr>
                <w:rFonts w:hint="eastAsia" w:ascii="仿宋" w:hAnsi="仿宋" w:eastAsia="仿宋" w:cs="仿宋"/>
                <w:sz w:val="28"/>
                <w:szCs w:val="28"/>
              </w:rPr>
              <w:t>（3）我校为第二完成单位且在有效位次之内的，调节系数为50%。</w:t>
            </w:r>
          </w:p>
          <w:p>
            <w:pPr>
              <w:spacing w:line="440" w:lineRule="exact"/>
              <w:rPr>
                <w:rFonts w:ascii="仿宋" w:hAnsi="仿宋" w:eastAsia="仿宋" w:cs="仿宋"/>
                <w:sz w:val="28"/>
                <w:szCs w:val="28"/>
              </w:rPr>
            </w:pPr>
            <w:r>
              <w:rPr>
                <w:rFonts w:hint="eastAsia" w:ascii="仿宋" w:hAnsi="仿宋" w:eastAsia="仿宋" w:cs="仿宋"/>
                <w:sz w:val="28"/>
                <w:szCs w:val="28"/>
              </w:rPr>
              <w:t>（4）我校为第三及以后完成单位且在有效位次之内的，调节系数为</w:t>
            </w:r>
            <w:r>
              <w:rPr>
                <w:rFonts w:ascii="仿宋" w:hAnsi="仿宋" w:eastAsia="仿宋" w:cs="仿宋"/>
                <w:sz w:val="28"/>
                <w:szCs w:val="28"/>
              </w:rPr>
              <w:t>2</w:t>
            </w:r>
            <w:r>
              <w:rPr>
                <w:rFonts w:hint="eastAsia" w:ascii="仿宋" w:hAnsi="仿宋" w:eastAsia="仿宋" w:cs="仿宋"/>
                <w:sz w:val="28"/>
                <w:szCs w:val="28"/>
              </w:rPr>
              <w:t>0%。</w:t>
            </w:r>
          </w:p>
        </w:tc>
      </w:tr>
      <w:tr>
        <w:tblPrEx>
          <w:tblCellMar>
            <w:top w:w="0" w:type="dxa"/>
            <w:left w:w="0" w:type="dxa"/>
            <w:bottom w:w="0" w:type="dxa"/>
            <w:right w:w="0" w:type="dxa"/>
          </w:tblCellMar>
        </w:tblPrEx>
        <w:trPr>
          <w:trHeight w:val="419" w:hRule="exact"/>
          <w:jc w:val="center"/>
        </w:trPr>
        <w:tc>
          <w:tcPr>
            <w:tcW w:w="878" w:type="pct"/>
            <w:vMerge w:val="continue"/>
            <w:tcBorders>
              <w:left w:val="single" w:color="000000" w:sz="4" w:space="0"/>
              <w:right w:val="single" w:color="000000" w:sz="4" w:space="0"/>
            </w:tcBorders>
            <w:vAlign w:val="center"/>
          </w:tcPr>
          <w:p>
            <w:pPr>
              <w:ind w:left="120" w:right="29" w:firstLine="560"/>
              <w:rPr>
                <w:rFonts w:ascii="仿宋" w:hAnsi="仿宋" w:eastAsia="仿宋" w:cs="仿宋"/>
                <w:sz w:val="28"/>
                <w:szCs w:val="28"/>
              </w:rPr>
            </w:pPr>
          </w:p>
        </w:tc>
        <w:tc>
          <w:tcPr>
            <w:tcW w:w="851" w:type="pct"/>
            <w:tcBorders>
              <w:top w:val="single" w:color="000000" w:sz="4" w:space="0"/>
              <w:left w:val="single" w:color="000000" w:sz="4" w:space="0"/>
              <w:bottom w:val="single" w:color="000000" w:sz="4" w:space="0"/>
              <w:right w:val="single" w:color="000000" w:sz="4" w:space="0"/>
            </w:tcBorders>
          </w:tcPr>
          <w:p>
            <w:pPr>
              <w:ind w:left="120" w:right="29"/>
              <w:jc w:val="center"/>
              <w:rPr>
                <w:rFonts w:ascii="仿宋" w:hAnsi="仿宋" w:eastAsia="仿宋" w:cs="仿宋"/>
                <w:sz w:val="28"/>
                <w:szCs w:val="28"/>
              </w:rPr>
            </w:pPr>
            <w:r>
              <w:rPr>
                <w:rFonts w:hint="eastAsia" w:ascii="仿宋" w:hAnsi="仿宋" w:eastAsia="仿宋" w:cs="仿宋"/>
                <w:sz w:val="28"/>
                <w:szCs w:val="28"/>
              </w:rPr>
              <w:t>一等奖</w:t>
            </w:r>
          </w:p>
        </w:tc>
        <w:tc>
          <w:tcPr>
            <w:tcW w:w="967" w:type="pct"/>
            <w:tcBorders>
              <w:top w:val="single" w:color="000000" w:sz="4" w:space="0"/>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r>
              <w:rPr>
                <w:rFonts w:hint="eastAsia" w:ascii="仿宋" w:hAnsi="仿宋" w:eastAsia="仿宋" w:cs="仿宋"/>
                <w:sz w:val="28"/>
                <w:szCs w:val="28"/>
              </w:rPr>
              <w:t>100</w:t>
            </w:r>
          </w:p>
        </w:tc>
        <w:tc>
          <w:tcPr>
            <w:tcW w:w="2304" w:type="pct"/>
            <w:vMerge w:val="continue"/>
            <w:tcBorders>
              <w:left w:val="single" w:color="000000" w:sz="4" w:space="0"/>
              <w:right w:val="single" w:color="000000" w:sz="4" w:space="0"/>
            </w:tcBorders>
          </w:tcPr>
          <w:p>
            <w:pPr>
              <w:ind w:left="120" w:right="29" w:firstLine="560"/>
              <w:rPr>
                <w:rFonts w:ascii="仿宋" w:hAnsi="仿宋" w:eastAsia="仿宋" w:cs="仿宋"/>
                <w:sz w:val="28"/>
                <w:szCs w:val="28"/>
              </w:rPr>
            </w:pPr>
          </w:p>
        </w:tc>
      </w:tr>
      <w:tr>
        <w:tblPrEx>
          <w:tblCellMar>
            <w:top w:w="0" w:type="dxa"/>
            <w:left w:w="0" w:type="dxa"/>
            <w:bottom w:w="0" w:type="dxa"/>
            <w:right w:w="0" w:type="dxa"/>
          </w:tblCellMar>
        </w:tblPrEx>
        <w:trPr>
          <w:trHeight w:val="424" w:hRule="exact"/>
          <w:jc w:val="center"/>
        </w:trPr>
        <w:tc>
          <w:tcPr>
            <w:tcW w:w="878" w:type="pct"/>
            <w:vMerge w:val="continue"/>
            <w:tcBorders>
              <w:left w:val="single" w:color="000000" w:sz="4" w:space="0"/>
              <w:bottom w:val="single" w:color="000000" w:sz="4" w:space="0"/>
              <w:right w:val="single" w:color="000000" w:sz="4" w:space="0"/>
            </w:tcBorders>
            <w:vAlign w:val="center"/>
          </w:tcPr>
          <w:p>
            <w:pPr>
              <w:ind w:left="120" w:right="29" w:firstLine="560"/>
              <w:rPr>
                <w:rFonts w:ascii="仿宋" w:hAnsi="仿宋" w:eastAsia="仿宋" w:cs="仿宋"/>
                <w:sz w:val="28"/>
                <w:szCs w:val="28"/>
              </w:rPr>
            </w:pPr>
          </w:p>
        </w:tc>
        <w:tc>
          <w:tcPr>
            <w:tcW w:w="851" w:type="pct"/>
            <w:tcBorders>
              <w:top w:val="single" w:color="000000" w:sz="4" w:space="0"/>
              <w:left w:val="single" w:color="000000" w:sz="4" w:space="0"/>
              <w:bottom w:val="single" w:color="000000" w:sz="4" w:space="0"/>
              <w:right w:val="single" w:color="000000" w:sz="4" w:space="0"/>
            </w:tcBorders>
          </w:tcPr>
          <w:p>
            <w:pPr>
              <w:ind w:left="120" w:right="29"/>
              <w:jc w:val="center"/>
              <w:rPr>
                <w:rFonts w:ascii="仿宋" w:hAnsi="仿宋" w:eastAsia="仿宋" w:cs="仿宋"/>
                <w:sz w:val="28"/>
                <w:szCs w:val="28"/>
              </w:rPr>
            </w:pPr>
            <w:r>
              <w:rPr>
                <w:rFonts w:hint="eastAsia" w:ascii="仿宋" w:hAnsi="仿宋" w:eastAsia="仿宋" w:cs="仿宋"/>
                <w:sz w:val="28"/>
                <w:szCs w:val="28"/>
              </w:rPr>
              <w:t>二等奖</w:t>
            </w:r>
          </w:p>
        </w:tc>
        <w:tc>
          <w:tcPr>
            <w:tcW w:w="967" w:type="pct"/>
            <w:tcBorders>
              <w:top w:val="single" w:color="000000" w:sz="4" w:space="0"/>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r>
              <w:rPr>
                <w:rFonts w:hint="eastAsia" w:ascii="仿宋" w:hAnsi="仿宋" w:eastAsia="仿宋" w:cs="仿宋"/>
                <w:sz w:val="28"/>
                <w:szCs w:val="28"/>
              </w:rPr>
              <w:t>50</w:t>
            </w:r>
          </w:p>
        </w:tc>
        <w:tc>
          <w:tcPr>
            <w:tcW w:w="2304" w:type="pct"/>
            <w:vMerge w:val="continue"/>
            <w:tcBorders>
              <w:left w:val="single" w:color="000000" w:sz="4" w:space="0"/>
              <w:right w:val="single" w:color="000000" w:sz="4" w:space="0"/>
            </w:tcBorders>
          </w:tcPr>
          <w:p>
            <w:pPr>
              <w:ind w:left="120" w:right="29" w:firstLine="560"/>
              <w:rPr>
                <w:rFonts w:ascii="仿宋" w:hAnsi="仿宋" w:eastAsia="仿宋" w:cs="仿宋"/>
                <w:sz w:val="28"/>
                <w:szCs w:val="28"/>
              </w:rPr>
            </w:pPr>
          </w:p>
        </w:tc>
      </w:tr>
      <w:tr>
        <w:tblPrEx>
          <w:tblCellMar>
            <w:top w:w="0" w:type="dxa"/>
            <w:left w:w="0" w:type="dxa"/>
            <w:bottom w:w="0" w:type="dxa"/>
            <w:right w:w="0" w:type="dxa"/>
          </w:tblCellMar>
        </w:tblPrEx>
        <w:trPr>
          <w:trHeight w:val="418" w:hRule="exact"/>
          <w:jc w:val="center"/>
        </w:trPr>
        <w:tc>
          <w:tcPr>
            <w:tcW w:w="878" w:type="pct"/>
            <w:vMerge w:val="restart"/>
            <w:tcBorders>
              <w:top w:val="single" w:color="000000" w:sz="4" w:space="0"/>
              <w:left w:val="single" w:color="000000" w:sz="4" w:space="0"/>
              <w:right w:val="single" w:color="000000" w:sz="4" w:space="0"/>
            </w:tcBorders>
            <w:vAlign w:val="center"/>
          </w:tcPr>
          <w:p>
            <w:pPr>
              <w:ind w:left="120" w:right="29"/>
              <w:rPr>
                <w:rFonts w:ascii="仿宋" w:hAnsi="仿宋" w:eastAsia="仿宋" w:cs="仿宋"/>
                <w:sz w:val="28"/>
                <w:szCs w:val="28"/>
              </w:rPr>
            </w:pPr>
            <w:r>
              <w:rPr>
                <w:rFonts w:hint="eastAsia" w:ascii="仿宋" w:hAnsi="仿宋" w:eastAsia="仿宋" w:cs="仿宋"/>
                <w:sz w:val="28"/>
                <w:szCs w:val="28"/>
              </w:rPr>
              <w:t>省、部政府 科技奖</w:t>
            </w:r>
          </w:p>
        </w:tc>
        <w:tc>
          <w:tcPr>
            <w:tcW w:w="851" w:type="pct"/>
            <w:tcBorders>
              <w:top w:val="single" w:color="000000" w:sz="4" w:space="0"/>
              <w:left w:val="single" w:color="000000" w:sz="4" w:space="0"/>
              <w:bottom w:val="single" w:color="000000" w:sz="4" w:space="0"/>
              <w:right w:val="single" w:color="000000" w:sz="4" w:space="0"/>
            </w:tcBorders>
          </w:tcPr>
          <w:p>
            <w:pPr>
              <w:ind w:left="120" w:right="29"/>
              <w:jc w:val="center"/>
              <w:rPr>
                <w:rFonts w:ascii="仿宋" w:hAnsi="仿宋" w:eastAsia="仿宋" w:cs="仿宋"/>
                <w:sz w:val="28"/>
                <w:szCs w:val="28"/>
              </w:rPr>
            </w:pPr>
            <w:r>
              <w:rPr>
                <w:rFonts w:hint="eastAsia" w:ascii="仿宋" w:hAnsi="仿宋" w:eastAsia="仿宋" w:cs="仿宋"/>
                <w:sz w:val="28"/>
                <w:szCs w:val="28"/>
              </w:rPr>
              <w:t>特等奖</w:t>
            </w:r>
          </w:p>
        </w:tc>
        <w:tc>
          <w:tcPr>
            <w:tcW w:w="967" w:type="pct"/>
            <w:tcBorders>
              <w:top w:val="single" w:color="000000" w:sz="4" w:space="0"/>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r>
              <w:rPr>
                <w:rFonts w:hint="eastAsia" w:ascii="仿宋" w:hAnsi="仿宋" w:eastAsia="仿宋" w:cs="仿宋"/>
                <w:sz w:val="28"/>
                <w:szCs w:val="28"/>
              </w:rPr>
              <w:t>30</w:t>
            </w:r>
          </w:p>
        </w:tc>
        <w:tc>
          <w:tcPr>
            <w:tcW w:w="2304" w:type="pct"/>
            <w:vMerge w:val="continue"/>
            <w:tcBorders>
              <w:left w:val="single" w:color="000000" w:sz="4" w:space="0"/>
              <w:right w:val="single" w:color="000000" w:sz="4" w:space="0"/>
            </w:tcBorders>
          </w:tcPr>
          <w:p>
            <w:pPr>
              <w:ind w:left="120" w:right="29" w:firstLine="560"/>
              <w:rPr>
                <w:rFonts w:ascii="仿宋" w:hAnsi="仿宋" w:eastAsia="仿宋" w:cs="仿宋"/>
                <w:sz w:val="28"/>
                <w:szCs w:val="28"/>
              </w:rPr>
            </w:pPr>
          </w:p>
        </w:tc>
      </w:tr>
      <w:tr>
        <w:tblPrEx>
          <w:tblCellMar>
            <w:top w:w="0" w:type="dxa"/>
            <w:left w:w="0" w:type="dxa"/>
            <w:bottom w:w="0" w:type="dxa"/>
            <w:right w:w="0" w:type="dxa"/>
          </w:tblCellMar>
        </w:tblPrEx>
        <w:trPr>
          <w:trHeight w:val="437" w:hRule="exact"/>
          <w:jc w:val="center"/>
        </w:trPr>
        <w:tc>
          <w:tcPr>
            <w:tcW w:w="878" w:type="pct"/>
            <w:vMerge w:val="continue"/>
            <w:tcBorders>
              <w:top w:val="single" w:color="000000" w:sz="4" w:space="0"/>
              <w:left w:val="single" w:color="000000" w:sz="4" w:space="0"/>
              <w:right w:val="single" w:color="000000" w:sz="4" w:space="0"/>
            </w:tcBorders>
            <w:vAlign w:val="center"/>
          </w:tcPr>
          <w:p>
            <w:pPr>
              <w:ind w:left="120" w:right="29" w:firstLine="560"/>
              <w:rPr>
                <w:rFonts w:ascii="仿宋" w:hAnsi="仿宋" w:eastAsia="仿宋" w:cs="仿宋"/>
                <w:sz w:val="28"/>
                <w:szCs w:val="28"/>
              </w:rPr>
            </w:pPr>
          </w:p>
        </w:tc>
        <w:tc>
          <w:tcPr>
            <w:tcW w:w="851" w:type="pct"/>
            <w:tcBorders>
              <w:top w:val="single" w:color="000000" w:sz="4" w:space="0"/>
              <w:left w:val="single" w:color="000000" w:sz="4" w:space="0"/>
              <w:bottom w:val="single" w:color="000000" w:sz="4" w:space="0"/>
              <w:right w:val="single" w:color="000000" w:sz="4" w:space="0"/>
            </w:tcBorders>
          </w:tcPr>
          <w:p>
            <w:pPr>
              <w:ind w:left="120" w:right="29"/>
              <w:jc w:val="center"/>
              <w:rPr>
                <w:rFonts w:ascii="仿宋" w:hAnsi="仿宋" w:eastAsia="仿宋" w:cs="仿宋"/>
                <w:sz w:val="28"/>
                <w:szCs w:val="28"/>
              </w:rPr>
            </w:pPr>
            <w:r>
              <w:rPr>
                <w:rFonts w:hint="eastAsia" w:ascii="仿宋" w:hAnsi="仿宋" w:eastAsia="仿宋" w:cs="仿宋"/>
                <w:sz w:val="28"/>
                <w:szCs w:val="28"/>
              </w:rPr>
              <w:t>一等奖</w:t>
            </w:r>
          </w:p>
        </w:tc>
        <w:tc>
          <w:tcPr>
            <w:tcW w:w="967" w:type="pct"/>
            <w:tcBorders>
              <w:top w:val="single" w:color="000000" w:sz="4" w:space="0"/>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r>
              <w:rPr>
                <w:rFonts w:hint="eastAsia" w:ascii="仿宋" w:hAnsi="仿宋" w:eastAsia="仿宋" w:cs="仿宋"/>
                <w:sz w:val="28"/>
                <w:szCs w:val="28"/>
              </w:rPr>
              <w:t>20</w:t>
            </w:r>
          </w:p>
        </w:tc>
        <w:tc>
          <w:tcPr>
            <w:tcW w:w="2304" w:type="pct"/>
            <w:vMerge w:val="continue"/>
            <w:tcBorders>
              <w:left w:val="single" w:color="000000" w:sz="4" w:space="0"/>
              <w:right w:val="single" w:color="000000" w:sz="4" w:space="0"/>
            </w:tcBorders>
          </w:tcPr>
          <w:p>
            <w:pPr>
              <w:ind w:left="120" w:right="29" w:firstLine="560"/>
              <w:rPr>
                <w:rFonts w:ascii="仿宋" w:hAnsi="仿宋" w:eastAsia="仿宋" w:cs="仿宋"/>
                <w:sz w:val="28"/>
                <w:szCs w:val="28"/>
              </w:rPr>
            </w:pPr>
          </w:p>
        </w:tc>
      </w:tr>
      <w:tr>
        <w:tblPrEx>
          <w:tblCellMar>
            <w:top w:w="0" w:type="dxa"/>
            <w:left w:w="0" w:type="dxa"/>
            <w:bottom w:w="0" w:type="dxa"/>
            <w:right w:w="0" w:type="dxa"/>
          </w:tblCellMar>
        </w:tblPrEx>
        <w:trPr>
          <w:trHeight w:val="415" w:hRule="exact"/>
          <w:jc w:val="center"/>
        </w:trPr>
        <w:tc>
          <w:tcPr>
            <w:tcW w:w="878" w:type="pct"/>
            <w:vMerge w:val="continue"/>
            <w:tcBorders>
              <w:left w:val="single" w:color="000000" w:sz="4" w:space="0"/>
              <w:right w:val="single" w:color="000000" w:sz="4" w:space="0"/>
            </w:tcBorders>
            <w:vAlign w:val="center"/>
          </w:tcPr>
          <w:p>
            <w:pPr>
              <w:ind w:left="120" w:right="29" w:firstLine="560"/>
              <w:rPr>
                <w:rFonts w:ascii="仿宋" w:hAnsi="仿宋" w:eastAsia="仿宋" w:cs="仿宋"/>
                <w:sz w:val="28"/>
                <w:szCs w:val="28"/>
              </w:rPr>
            </w:pPr>
          </w:p>
        </w:tc>
        <w:tc>
          <w:tcPr>
            <w:tcW w:w="851" w:type="pct"/>
            <w:tcBorders>
              <w:top w:val="single" w:color="000000" w:sz="4" w:space="0"/>
              <w:left w:val="single" w:color="000000" w:sz="4" w:space="0"/>
              <w:bottom w:val="single" w:color="000000" w:sz="4" w:space="0"/>
              <w:right w:val="single" w:color="000000" w:sz="4" w:space="0"/>
            </w:tcBorders>
          </w:tcPr>
          <w:p>
            <w:pPr>
              <w:ind w:left="120" w:right="29"/>
              <w:jc w:val="center"/>
              <w:rPr>
                <w:rFonts w:ascii="仿宋" w:hAnsi="仿宋" w:eastAsia="仿宋" w:cs="仿宋"/>
                <w:sz w:val="28"/>
                <w:szCs w:val="28"/>
              </w:rPr>
            </w:pPr>
            <w:r>
              <w:rPr>
                <w:rFonts w:hint="eastAsia" w:ascii="仿宋" w:hAnsi="仿宋" w:eastAsia="仿宋" w:cs="仿宋"/>
                <w:sz w:val="28"/>
                <w:szCs w:val="28"/>
              </w:rPr>
              <w:t>二等奖</w:t>
            </w:r>
          </w:p>
        </w:tc>
        <w:tc>
          <w:tcPr>
            <w:tcW w:w="967" w:type="pct"/>
            <w:tcBorders>
              <w:top w:val="single" w:color="000000" w:sz="4" w:space="0"/>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r>
              <w:rPr>
                <w:rFonts w:hint="eastAsia" w:ascii="仿宋" w:hAnsi="仿宋" w:eastAsia="仿宋" w:cs="仿宋"/>
                <w:sz w:val="28"/>
                <w:szCs w:val="28"/>
              </w:rPr>
              <w:t>10</w:t>
            </w:r>
          </w:p>
        </w:tc>
        <w:tc>
          <w:tcPr>
            <w:tcW w:w="2304" w:type="pct"/>
            <w:vMerge w:val="continue"/>
            <w:tcBorders>
              <w:left w:val="single" w:color="000000" w:sz="4" w:space="0"/>
              <w:right w:val="single" w:color="000000" w:sz="4" w:space="0"/>
            </w:tcBorders>
          </w:tcPr>
          <w:p>
            <w:pPr>
              <w:ind w:left="120" w:right="29" w:firstLine="560"/>
              <w:rPr>
                <w:rFonts w:ascii="仿宋" w:hAnsi="仿宋" w:eastAsia="仿宋" w:cs="仿宋"/>
                <w:sz w:val="28"/>
                <w:szCs w:val="28"/>
              </w:rPr>
            </w:pPr>
          </w:p>
        </w:tc>
      </w:tr>
      <w:tr>
        <w:tblPrEx>
          <w:tblCellMar>
            <w:top w:w="0" w:type="dxa"/>
            <w:left w:w="0" w:type="dxa"/>
            <w:bottom w:w="0" w:type="dxa"/>
            <w:right w:w="0" w:type="dxa"/>
          </w:tblCellMar>
        </w:tblPrEx>
        <w:trPr>
          <w:trHeight w:val="435" w:hRule="exact"/>
          <w:jc w:val="center"/>
        </w:trPr>
        <w:tc>
          <w:tcPr>
            <w:tcW w:w="878" w:type="pct"/>
            <w:vMerge w:val="continue"/>
            <w:tcBorders>
              <w:left w:val="single" w:color="000000" w:sz="4" w:space="0"/>
              <w:bottom w:val="single" w:color="000000" w:sz="4" w:space="0"/>
              <w:right w:val="single" w:color="000000" w:sz="4" w:space="0"/>
            </w:tcBorders>
            <w:vAlign w:val="center"/>
          </w:tcPr>
          <w:p>
            <w:pPr>
              <w:ind w:left="120" w:right="29" w:firstLine="560"/>
              <w:rPr>
                <w:rFonts w:ascii="仿宋" w:hAnsi="仿宋" w:eastAsia="仿宋" w:cs="仿宋"/>
                <w:sz w:val="28"/>
                <w:szCs w:val="28"/>
              </w:rPr>
            </w:pPr>
          </w:p>
        </w:tc>
        <w:tc>
          <w:tcPr>
            <w:tcW w:w="851" w:type="pct"/>
            <w:tcBorders>
              <w:top w:val="single" w:color="000000" w:sz="4" w:space="0"/>
              <w:left w:val="single" w:color="000000" w:sz="4" w:space="0"/>
              <w:bottom w:val="single" w:color="000000" w:sz="4" w:space="0"/>
              <w:right w:val="single" w:color="000000" w:sz="4" w:space="0"/>
            </w:tcBorders>
          </w:tcPr>
          <w:p>
            <w:pPr>
              <w:ind w:left="120" w:right="29"/>
              <w:jc w:val="center"/>
              <w:rPr>
                <w:rFonts w:ascii="仿宋" w:hAnsi="仿宋" w:eastAsia="仿宋" w:cs="仿宋"/>
                <w:sz w:val="28"/>
                <w:szCs w:val="28"/>
              </w:rPr>
            </w:pPr>
            <w:r>
              <w:rPr>
                <w:rFonts w:hint="eastAsia" w:ascii="仿宋" w:hAnsi="仿宋" w:eastAsia="仿宋" w:cs="仿宋"/>
                <w:sz w:val="28"/>
                <w:szCs w:val="28"/>
              </w:rPr>
              <w:t>三等奖</w:t>
            </w:r>
          </w:p>
        </w:tc>
        <w:tc>
          <w:tcPr>
            <w:tcW w:w="967" w:type="pct"/>
            <w:tcBorders>
              <w:top w:val="single" w:color="000000" w:sz="4" w:space="0"/>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r>
              <w:rPr>
                <w:rFonts w:hint="eastAsia" w:ascii="仿宋" w:hAnsi="仿宋" w:eastAsia="仿宋" w:cs="仿宋"/>
                <w:sz w:val="28"/>
                <w:szCs w:val="28"/>
              </w:rPr>
              <w:t>5</w:t>
            </w:r>
          </w:p>
        </w:tc>
        <w:tc>
          <w:tcPr>
            <w:tcW w:w="2304" w:type="pct"/>
            <w:vMerge w:val="continue"/>
            <w:tcBorders>
              <w:left w:val="single" w:color="000000" w:sz="4" w:space="0"/>
              <w:right w:val="single" w:color="000000" w:sz="4" w:space="0"/>
            </w:tcBorders>
          </w:tcPr>
          <w:p>
            <w:pPr>
              <w:ind w:left="120" w:right="29" w:firstLine="560"/>
              <w:rPr>
                <w:rFonts w:ascii="仿宋" w:hAnsi="仿宋" w:eastAsia="仿宋" w:cs="仿宋"/>
                <w:sz w:val="28"/>
                <w:szCs w:val="28"/>
              </w:rPr>
            </w:pPr>
          </w:p>
        </w:tc>
      </w:tr>
      <w:tr>
        <w:tblPrEx>
          <w:tblCellMar>
            <w:top w:w="0" w:type="dxa"/>
            <w:left w:w="0" w:type="dxa"/>
            <w:bottom w:w="0" w:type="dxa"/>
            <w:right w:w="0" w:type="dxa"/>
          </w:tblCellMar>
        </w:tblPrEx>
        <w:trPr>
          <w:trHeight w:val="426" w:hRule="exact"/>
          <w:jc w:val="center"/>
        </w:trPr>
        <w:tc>
          <w:tcPr>
            <w:tcW w:w="878" w:type="pct"/>
            <w:vMerge w:val="restart"/>
            <w:tcBorders>
              <w:top w:val="single" w:color="000000" w:sz="4" w:space="0"/>
              <w:left w:val="single" w:color="000000" w:sz="4" w:space="0"/>
              <w:right w:val="single" w:color="000000" w:sz="4" w:space="0"/>
            </w:tcBorders>
            <w:vAlign w:val="center"/>
          </w:tcPr>
          <w:p>
            <w:pPr>
              <w:ind w:left="120" w:right="29"/>
              <w:rPr>
                <w:rFonts w:ascii="仿宋" w:hAnsi="仿宋" w:eastAsia="仿宋" w:cs="仿宋"/>
                <w:sz w:val="28"/>
                <w:szCs w:val="28"/>
              </w:rPr>
            </w:pPr>
            <w:r>
              <w:rPr>
                <w:rFonts w:hint="eastAsia" w:ascii="仿宋" w:hAnsi="仿宋" w:eastAsia="仿宋" w:cs="仿宋"/>
                <w:sz w:val="28"/>
                <w:szCs w:val="28"/>
              </w:rPr>
              <w:t>其他重要科技奖</w:t>
            </w:r>
          </w:p>
        </w:tc>
        <w:tc>
          <w:tcPr>
            <w:tcW w:w="851" w:type="pct"/>
            <w:tcBorders>
              <w:top w:val="single" w:color="000000" w:sz="4" w:space="0"/>
              <w:left w:val="single" w:color="000000" w:sz="4" w:space="0"/>
              <w:bottom w:val="single" w:color="000000" w:sz="4" w:space="0"/>
              <w:right w:val="single" w:color="000000" w:sz="4" w:space="0"/>
            </w:tcBorders>
          </w:tcPr>
          <w:p>
            <w:pPr>
              <w:ind w:left="120" w:right="29"/>
              <w:jc w:val="center"/>
              <w:rPr>
                <w:rFonts w:ascii="仿宋" w:hAnsi="仿宋" w:eastAsia="仿宋" w:cs="仿宋"/>
                <w:sz w:val="28"/>
                <w:szCs w:val="28"/>
              </w:rPr>
            </w:pPr>
            <w:r>
              <w:rPr>
                <w:rFonts w:hint="eastAsia" w:ascii="仿宋" w:hAnsi="仿宋" w:eastAsia="仿宋" w:cs="仿宋"/>
                <w:sz w:val="28"/>
                <w:szCs w:val="28"/>
              </w:rPr>
              <w:t>特等奖</w:t>
            </w:r>
          </w:p>
        </w:tc>
        <w:tc>
          <w:tcPr>
            <w:tcW w:w="967" w:type="pct"/>
            <w:tcBorders>
              <w:top w:val="single" w:color="000000" w:sz="4" w:space="0"/>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r>
              <w:rPr>
                <w:rFonts w:ascii="仿宋" w:hAnsi="仿宋" w:eastAsia="仿宋" w:cs="仿宋"/>
                <w:sz w:val="28"/>
                <w:szCs w:val="28"/>
              </w:rPr>
              <w:t>6</w:t>
            </w:r>
          </w:p>
        </w:tc>
        <w:tc>
          <w:tcPr>
            <w:tcW w:w="2304" w:type="pct"/>
            <w:vMerge w:val="continue"/>
            <w:tcBorders>
              <w:left w:val="single" w:color="000000" w:sz="4" w:space="0"/>
              <w:right w:val="single" w:color="000000" w:sz="4" w:space="0"/>
            </w:tcBorders>
          </w:tcPr>
          <w:p>
            <w:pPr>
              <w:ind w:left="120" w:right="29" w:firstLine="560"/>
              <w:rPr>
                <w:rFonts w:ascii="仿宋" w:hAnsi="仿宋" w:eastAsia="仿宋" w:cs="仿宋"/>
                <w:sz w:val="28"/>
                <w:szCs w:val="28"/>
              </w:rPr>
            </w:pPr>
          </w:p>
        </w:tc>
      </w:tr>
      <w:tr>
        <w:tblPrEx>
          <w:tblCellMar>
            <w:top w:w="0" w:type="dxa"/>
            <w:left w:w="0" w:type="dxa"/>
            <w:bottom w:w="0" w:type="dxa"/>
            <w:right w:w="0" w:type="dxa"/>
          </w:tblCellMar>
        </w:tblPrEx>
        <w:trPr>
          <w:trHeight w:val="419" w:hRule="exact"/>
          <w:jc w:val="center"/>
        </w:trPr>
        <w:tc>
          <w:tcPr>
            <w:tcW w:w="878" w:type="pct"/>
            <w:vMerge w:val="continue"/>
            <w:tcBorders>
              <w:top w:val="single" w:color="000000" w:sz="4" w:space="0"/>
              <w:left w:val="single" w:color="000000" w:sz="4" w:space="0"/>
              <w:right w:val="single" w:color="000000" w:sz="4" w:space="0"/>
            </w:tcBorders>
          </w:tcPr>
          <w:p>
            <w:pPr>
              <w:ind w:left="120" w:right="29" w:firstLine="560"/>
              <w:rPr>
                <w:rFonts w:ascii="仿宋" w:hAnsi="仿宋" w:eastAsia="仿宋" w:cs="仿宋"/>
                <w:sz w:val="28"/>
                <w:szCs w:val="28"/>
              </w:rPr>
            </w:pPr>
          </w:p>
        </w:tc>
        <w:tc>
          <w:tcPr>
            <w:tcW w:w="851" w:type="pct"/>
            <w:tcBorders>
              <w:top w:val="single" w:color="000000" w:sz="4" w:space="0"/>
              <w:left w:val="single" w:color="000000" w:sz="4" w:space="0"/>
              <w:bottom w:val="single" w:color="000000" w:sz="4" w:space="0"/>
              <w:right w:val="single" w:color="000000" w:sz="4" w:space="0"/>
            </w:tcBorders>
          </w:tcPr>
          <w:p>
            <w:pPr>
              <w:ind w:left="120" w:right="29"/>
              <w:jc w:val="center"/>
              <w:rPr>
                <w:rFonts w:ascii="仿宋" w:hAnsi="仿宋" w:eastAsia="仿宋" w:cs="仿宋"/>
                <w:sz w:val="28"/>
                <w:szCs w:val="28"/>
              </w:rPr>
            </w:pPr>
            <w:r>
              <w:rPr>
                <w:rFonts w:hint="eastAsia" w:ascii="仿宋" w:hAnsi="仿宋" w:eastAsia="仿宋" w:cs="仿宋"/>
                <w:sz w:val="28"/>
                <w:szCs w:val="28"/>
              </w:rPr>
              <w:t>一等奖</w:t>
            </w:r>
          </w:p>
        </w:tc>
        <w:tc>
          <w:tcPr>
            <w:tcW w:w="967" w:type="pct"/>
            <w:tcBorders>
              <w:top w:val="single" w:color="000000" w:sz="4" w:space="0"/>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r>
              <w:rPr>
                <w:rFonts w:ascii="仿宋" w:hAnsi="仿宋" w:eastAsia="仿宋" w:cs="仿宋"/>
                <w:sz w:val="28"/>
                <w:szCs w:val="28"/>
              </w:rPr>
              <w:t>5</w:t>
            </w:r>
          </w:p>
        </w:tc>
        <w:tc>
          <w:tcPr>
            <w:tcW w:w="2304" w:type="pct"/>
            <w:vMerge w:val="continue"/>
            <w:tcBorders>
              <w:left w:val="single" w:color="000000" w:sz="4" w:space="0"/>
              <w:right w:val="single" w:color="000000" w:sz="4" w:space="0"/>
            </w:tcBorders>
          </w:tcPr>
          <w:p>
            <w:pPr>
              <w:ind w:left="120" w:right="29" w:firstLine="560"/>
              <w:rPr>
                <w:rFonts w:ascii="仿宋" w:hAnsi="仿宋" w:eastAsia="仿宋" w:cs="仿宋"/>
                <w:sz w:val="28"/>
                <w:szCs w:val="28"/>
              </w:rPr>
            </w:pPr>
          </w:p>
        </w:tc>
      </w:tr>
      <w:tr>
        <w:tblPrEx>
          <w:tblCellMar>
            <w:top w:w="0" w:type="dxa"/>
            <w:left w:w="0" w:type="dxa"/>
            <w:bottom w:w="0" w:type="dxa"/>
            <w:right w:w="0" w:type="dxa"/>
          </w:tblCellMar>
        </w:tblPrEx>
        <w:trPr>
          <w:trHeight w:val="423" w:hRule="exact"/>
          <w:jc w:val="center"/>
        </w:trPr>
        <w:tc>
          <w:tcPr>
            <w:tcW w:w="878" w:type="pct"/>
            <w:vMerge w:val="continue"/>
            <w:tcBorders>
              <w:left w:val="single" w:color="000000" w:sz="4" w:space="0"/>
              <w:right w:val="single" w:color="000000" w:sz="4" w:space="0"/>
            </w:tcBorders>
          </w:tcPr>
          <w:p>
            <w:pPr>
              <w:ind w:left="120" w:right="29" w:firstLine="560"/>
              <w:rPr>
                <w:rFonts w:ascii="仿宋" w:hAnsi="仿宋" w:eastAsia="仿宋" w:cs="仿宋"/>
                <w:sz w:val="28"/>
                <w:szCs w:val="28"/>
              </w:rPr>
            </w:pPr>
          </w:p>
        </w:tc>
        <w:tc>
          <w:tcPr>
            <w:tcW w:w="851" w:type="pct"/>
            <w:tcBorders>
              <w:top w:val="single" w:color="000000" w:sz="4" w:space="0"/>
              <w:left w:val="single" w:color="000000" w:sz="4" w:space="0"/>
              <w:bottom w:val="single" w:color="000000" w:sz="4" w:space="0"/>
              <w:right w:val="single" w:color="000000" w:sz="4" w:space="0"/>
            </w:tcBorders>
          </w:tcPr>
          <w:p>
            <w:pPr>
              <w:ind w:left="120" w:right="29"/>
              <w:jc w:val="center"/>
              <w:rPr>
                <w:rFonts w:ascii="仿宋" w:hAnsi="仿宋" w:eastAsia="仿宋" w:cs="仿宋"/>
                <w:sz w:val="28"/>
                <w:szCs w:val="28"/>
              </w:rPr>
            </w:pPr>
            <w:r>
              <w:rPr>
                <w:rFonts w:hint="eastAsia" w:ascii="仿宋" w:hAnsi="仿宋" w:eastAsia="仿宋" w:cs="仿宋"/>
                <w:sz w:val="28"/>
                <w:szCs w:val="28"/>
              </w:rPr>
              <w:t>二等奖</w:t>
            </w:r>
          </w:p>
        </w:tc>
        <w:tc>
          <w:tcPr>
            <w:tcW w:w="967" w:type="pct"/>
            <w:tcBorders>
              <w:top w:val="single" w:color="000000" w:sz="4" w:space="0"/>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r>
              <w:rPr>
                <w:rFonts w:ascii="仿宋" w:hAnsi="仿宋" w:eastAsia="仿宋" w:cs="仿宋"/>
                <w:sz w:val="28"/>
                <w:szCs w:val="28"/>
              </w:rPr>
              <w:t>1</w:t>
            </w:r>
          </w:p>
        </w:tc>
        <w:tc>
          <w:tcPr>
            <w:tcW w:w="2304" w:type="pct"/>
            <w:vMerge w:val="continue"/>
            <w:tcBorders>
              <w:left w:val="single" w:color="000000" w:sz="4" w:space="0"/>
              <w:right w:val="single" w:color="000000" w:sz="4" w:space="0"/>
            </w:tcBorders>
          </w:tcPr>
          <w:p>
            <w:pPr>
              <w:ind w:left="120" w:right="29" w:firstLine="560"/>
              <w:rPr>
                <w:rFonts w:ascii="仿宋" w:hAnsi="仿宋" w:eastAsia="仿宋" w:cs="仿宋"/>
                <w:sz w:val="28"/>
                <w:szCs w:val="28"/>
              </w:rPr>
            </w:pPr>
          </w:p>
        </w:tc>
      </w:tr>
      <w:tr>
        <w:tblPrEx>
          <w:tblCellMar>
            <w:top w:w="0" w:type="dxa"/>
            <w:left w:w="0" w:type="dxa"/>
            <w:bottom w:w="0" w:type="dxa"/>
            <w:right w:w="0" w:type="dxa"/>
          </w:tblCellMar>
        </w:tblPrEx>
        <w:trPr>
          <w:trHeight w:val="1581" w:hRule="exact"/>
          <w:jc w:val="center"/>
        </w:trPr>
        <w:tc>
          <w:tcPr>
            <w:tcW w:w="878" w:type="pct"/>
            <w:vMerge w:val="continue"/>
            <w:tcBorders>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p>
        </w:tc>
        <w:tc>
          <w:tcPr>
            <w:tcW w:w="851" w:type="pct"/>
            <w:tcBorders>
              <w:top w:val="single" w:color="000000" w:sz="4" w:space="0"/>
              <w:left w:val="single" w:color="000000" w:sz="4" w:space="0"/>
              <w:bottom w:val="single" w:color="000000" w:sz="4" w:space="0"/>
              <w:right w:val="single" w:color="000000" w:sz="4" w:space="0"/>
            </w:tcBorders>
          </w:tcPr>
          <w:p>
            <w:pPr>
              <w:ind w:left="120" w:right="29"/>
              <w:jc w:val="center"/>
              <w:rPr>
                <w:rFonts w:ascii="仿宋" w:hAnsi="仿宋" w:eastAsia="仿宋" w:cs="仿宋"/>
                <w:sz w:val="28"/>
                <w:szCs w:val="28"/>
              </w:rPr>
            </w:pPr>
            <w:r>
              <w:rPr>
                <w:rFonts w:hint="eastAsia" w:ascii="仿宋" w:hAnsi="仿宋" w:eastAsia="仿宋" w:cs="仿宋"/>
                <w:sz w:val="28"/>
                <w:szCs w:val="28"/>
              </w:rPr>
              <w:t>三等奖</w:t>
            </w:r>
          </w:p>
        </w:tc>
        <w:tc>
          <w:tcPr>
            <w:tcW w:w="967" w:type="pct"/>
            <w:tcBorders>
              <w:top w:val="single" w:color="000000" w:sz="4" w:space="0"/>
              <w:left w:val="single" w:color="000000" w:sz="4" w:space="0"/>
              <w:bottom w:val="single" w:color="000000" w:sz="4" w:space="0"/>
              <w:right w:val="single" w:color="000000" w:sz="4" w:space="0"/>
            </w:tcBorders>
          </w:tcPr>
          <w:p>
            <w:pPr>
              <w:ind w:right="29"/>
              <w:jc w:val="center"/>
              <w:rPr>
                <w:rFonts w:ascii="仿宋" w:hAnsi="仿宋" w:eastAsia="仿宋" w:cs="仿宋"/>
                <w:sz w:val="28"/>
                <w:szCs w:val="28"/>
              </w:rPr>
            </w:pPr>
            <w:r>
              <w:rPr>
                <w:rFonts w:ascii="仿宋" w:hAnsi="仿宋" w:eastAsia="仿宋" w:cs="仿宋"/>
                <w:sz w:val="28"/>
                <w:szCs w:val="28"/>
              </w:rPr>
              <w:t>0.3</w:t>
            </w:r>
          </w:p>
        </w:tc>
        <w:tc>
          <w:tcPr>
            <w:tcW w:w="2304" w:type="pct"/>
            <w:vMerge w:val="continue"/>
            <w:tcBorders>
              <w:left w:val="single" w:color="000000" w:sz="4" w:space="0"/>
              <w:bottom w:val="single" w:color="000000" w:sz="4" w:space="0"/>
              <w:right w:val="single" w:color="000000" w:sz="4" w:space="0"/>
            </w:tcBorders>
          </w:tcPr>
          <w:p>
            <w:pPr>
              <w:ind w:left="120" w:right="29" w:firstLine="560"/>
              <w:rPr>
                <w:rFonts w:ascii="仿宋" w:hAnsi="仿宋" w:eastAsia="仿宋" w:cs="仿宋"/>
                <w:sz w:val="28"/>
                <w:szCs w:val="28"/>
              </w:rPr>
            </w:pPr>
          </w:p>
        </w:tc>
      </w:tr>
    </w:tbl>
    <w:p>
      <w:pPr>
        <w:spacing w:line="560" w:lineRule="exact"/>
        <w:ind w:left="120" w:right="29" w:firstLine="120" w:firstLineChars="50"/>
        <w:rPr>
          <w:rFonts w:ascii="仿宋" w:hAnsi="仿宋" w:eastAsia="仿宋" w:cs="仿宋"/>
          <w:sz w:val="24"/>
        </w:rPr>
      </w:pPr>
      <w:r>
        <w:rPr>
          <w:rFonts w:hint="eastAsia" w:ascii="仿宋" w:hAnsi="仿宋" w:eastAsia="仿宋" w:cs="仿宋"/>
          <w:sz w:val="24"/>
        </w:rPr>
        <w:t>注：① 国家科技奖：国家科学技术进步奖、国家自然科学奖、国家技术发明奖。</w:t>
      </w:r>
    </w:p>
    <w:p>
      <w:pPr>
        <w:spacing w:line="560" w:lineRule="exact"/>
        <w:ind w:left="120" w:right="29" w:firstLine="560"/>
        <w:rPr>
          <w:rFonts w:ascii="仿宋" w:hAnsi="仿宋" w:eastAsia="仿宋" w:cs="仿宋"/>
          <w:sz w:val="24"/>
        </w:rPr>
      </w:pPr>
      <w:r>
        <w:rPr>
          <w:rFonts w:hint="eastAsia" w:ascii="仿宋" w:hAnsi="仿宋" w:eastAsia="仿宋" w:cs="仿宋"/>
          <w:sz w:val="24"/>
        </w:rPr>
        <w:t>② 省、部政府科技奖：各省、直辖市、自治区、国务院部委局设立的科学技术进步奖、自然科学奖、技术发明奖。</w:t>
      </w:r>
    </w:p>
    <w:p>
      <w:pPr>
        <w:spacing w:line="560" w:lineRule="exact"/>
        <w:ind w:left="120" w:right="29" w:firstLine="560"/>
        <w:rPr>
          <w:rFonts w:ascii="仿宋" w:hAnsi="仿宋" w:eastAsia="仿宋" w:cs="仿宋"/>
          <w:sz w:val="24"/>
        </w:rPr>
      </w:pPr>
      <w:r>
        <w:rPr>
          <w:rFonts w:hint="eastAsia" w:ascii="仿宋" w:hAnsi="仿宋" w:eastAsia="仿宋" w:cs="仿宋"/>
          <w:sz w:val="24"/>
        </w:rPr>
        <w:t>③ 其他重要科技奖：可以直报国家科技奖的计划单列市和协会设立的科学技术进步奖、自然科学奖、技术发明奖。如中国机械工业协会科学技术奖、中国产学研合作创新成果奖、中国发明协会发明创业成果奖等。</w:t>
      </w:r>
    </w:p>
    <w:p>
      <w:pPr>
        <w:tabs>
          <w:tab w:val="left" w:pos="2080"/>
        </w:tabs>
        <w:spacing w:line="560" w:lineRule="exact"/>
        <w:ind w:left="120" w:right="32" w:firstLine="562"/>
        <w:rPr>
          <w:rFonts w:ascii="仿宋" w:hAnsi="仿宋" w:eastAsia="仿宋" w:cs="仿宋"/>
          <w:szCs w:val="32"/>
        </w:rPr>
      </w:pPr>
      <w:r>
        <w:rPr>
          <w:rFonts w:hint="eastAsia" w:ascii="仿宋" w:hAnsi="仿宋" w:eastAsia="仿宋" w:cs="仿宋"/>
          <w:szCs w:val="32"/>
        </w:rPr>
        <w:t>5</w:t>
      </w:r>
      <w:r>
        <w:rPr>
          <w:rFonts w:ascii="仿宋" w:hAnsi="仿宋" w:eastAsia="仿宋" w:cs="仿宋"/>
          <w:szCs w:val="32"/>
        </w:rPr>
        <w:t>.</w:t>
      </w:r>
      <w:r>
        <w:rPr>
          <w:rFonts w:hint="eastAsia" w:ascii="仿宋" w:hAnsi="仿宋" w:eastAsia="仿宋" w:cs="仿宋"/>
          <w:szCs w:val="32"/>
        </w:rPr>
        <w:t>纵横向课题资助</w:t>
      </w:r>
    </w:p>
    <w:p>
      <w:pPr>
        <w:spacing w:line="560" w:lineRule="exact"/>
        <w:ind w:left="120" w:right="29" w:firstLine="560"/>
        <w:rPr>
          <w:rFonts w:ascii="仿宋" w:hAnsi="仿宋" w:eastAsia="仿宋" w:cs="仿宋"/>
          <w:szCs w:val="32"/>
        </w:rPr>
      </w:pPr>
      <w:r>
        <w:rPr>
          <w:rFonts w:hint="eastAsia" w:ascii="仿宋" w:hAnsi="仿宋" w:eastAsia="仿宋" w:cs="仿宋"/>
          <w:szCs w:val="32"/>
        </w:rPr>
        <w:t>（1）纵向课题：申报国家自然科学基金等国家级项目，资助咨询专家费，具体</w:t>
      </w:r>
      <w:r>
        <w:rPr>
          <w:rFonts w:ascii="仿宋" w:hAnsi="仿宋" w:eastAsia="仿宋" w:cs="仿宋"/>
          <w:szCs w:val="32"/>
        </w:rPr>
        <w:t>额度根据</w:t>
      </w:r>
      <w:r>
        <w:rPr>
          <w:rFonts w:hint="eastAsia" w:ascii="仿宋" w:hAnsi="仿宋" w:eastAsia="仿宋" w:cs="仿宋"/>
          <w:szCs w:val="32"/>
        </w:rPr>
        <w:t>学校</w:t>
      </w:r>
      <w:r>
        <w:rPr>
          <w:rFonts w:ascii="仿宋" w:hAnsi="仿宋" w:eastAsia="仿宋" w:cs="仿宋"/>
          <w:szCs w:val="32"/>
        </w:rPr>
        <w:t>拨款确定</w:t>
      </w:r>
      <w:r>
        <w:rPr>
          <w:rFonts w:hint="eastAsia" w:ascii="仿宋" w:hAnsi="仿宋" w:eastAsia="仿宋" w:cs="仿宋"/>
          <w:szCs w:val="32"/>
        </w:rPr>
        <w:t>；对于获得的省级自筹纵向课题，学院按照</w:t>
      </w:r>
      <w:r>
        <w:rPr>
          <w:rFonts w:ascii="仿宋" w:hAnsi="仿宋" w:eastAsia="仿宋" w:cs="仿宋"/>
          <w:szCs w:val="32"/>
        </w:rPr>
        <w:t>最终</w:t>
      </w:r>
      <w:r>
        <w:rPr>
          <w:rFonts w:hint="eastAsia" w:ascii="仿宋" w:hAnsi="仿宋" w:eastAsia="仿宋" w:cs="仿宋"/>
          <w:szCs w:val="32"/>
        </w:rPr>
        <w:t>批复的自筹经费额度给予资助。到账经费50万元以上的国家级科研项目、100万元以上的其他纵向项目每项资助2万元。</w:t>
      </w:r>
    </w:p>
    <w:p>
      <w:pPr>
        <w:spacing w:line="560" w:lineRule="exact"/>
        <w:ind w:left="120" w:right="29" w:firstLine="560"/>
        <w:rPr>
          <w:rFonts w:ascii="仿宋" w:hAnsi="仿宋" w:eastAsia="仿宋" w:cs="仿宋"/>
          <w:szCs w:val="32"/>
        </w:rPr>
      </w:pPr>
      <w:r>
        <w:rPr>
          <w:rFonts w:hint="eastAsia" w:ascii="仿宋" w:hAnsi="仿宋" w:eastAsia="仿宋" w:cs="仿宋"/>
          <w:szCs w:val="32"/>
        </w:rPr>
        <w:t>（2）横向课题：按照到账经费的3</w:t>
      </w:r>
      <w:r>
        <w:rPr>
          <w:rFonts w:ascii="仿宋" w:hAnsi="仿宋" w:eastAsia="仿宋" w:cs="仿宋"/>
          <w:szCs w:val="32"/>
        </w:rPr>
        <w:t>%给予资助</w:t>
      </w:r>
      <w:r>
        <w:rPr>
          <w:rFonts w:hint="eastAsia" w:ascii="仿宋" w:hAnsi="仿宋" w:eastAsia="仿宋" w:cs="仿宋"/>
          <w:szCs w:val="32"/>
        </w:rPr>
        <w:t>。</w:t>
      </w:r>
    </w:p>
    <w:p>
      <w:pPr>
        <w:spacing w:line="560" w:lineRule="exact"/>
        <w:ind w:left="120" w:right="29" w:firstLine="560"/>
        <w:rPr>
          <w:rFonts w:ascii="仿宋" w:hAnsi="仿宋" w:eastAsia="仿宋" w:cs="仿宋"/>
          <w:szCs w:val="32"/>
        </w:rPr>
      </w:pPr>
      <w:r>
        <w:rPr>
          <w:rFonts w:hint="eastAsia" w:ascii="仿宋" w:hAnsi="仿宋" w:eastAsia="仿宋" w:cs="仿宋"/>
          <w:szCs w:val="32"/>
        </w:rPr>
        <w:t>（3）通过科技成果评价（评价结论国内领先及以上）的课题每项资助</w:t>
      </w:r>
      <w:r>
        <w:rPr>
          <w:rFonts w:ascii="仿宋" w:hAnsi="仿宋" w:eastAsia="仿宋" w:cs="仿宋"/>
          <w:szCs w:val="32"/>
        </w:rPr>
        <w:t>3</w:t>
      </w:r>
      <w:r>
        <w:rPr>
          <w:rFonts w:hint="eastAsia" w:ascii="仿宋" w:hAnsi="仿宋" w:eastAsia="仿宋" w:cs="仿宋"/>
          <w:szCs w:val="32"/>
        </w:rPr>
        <w:t>万元。</w:t>
      </w:r>
    </w:p>
    <w:p>
      <w:pPr>
        <w:spacing w:line="560" w:lineRule="exact"/>
        <w:ind w:firstLine="643" w:firstLineChars="200"/>
        <w:rPr>
          <w:rFonts w:ascii="仿宋" w:hAnsi="仿宋" w:eastAsia="仿宋" w:cs="仿宋"/>
          <w:b/>
          <w:szCs w:val="32"/>
        </w:rPr>
      </w:pPr>
      <w:r>
        <w:rPr>
          <w:rFonts w:ascii="仿宋" w:hAnsi="仿宋" w:eastAsia="仿宋" w:cs="仿宋"/>
          <w:b/>
          <w:szCs w:val="32"/>
        </w:rPr>
        <w:t>六</w:t>
      </w:r>
      <w:r>
        <w:rPr>
          <w:rFonts w:hint="eastAsia" w:ascii="仿宋" w:hAnsi="仿宋" w:eastAsia="仿宋" w:cs="仿宋"/>
          <w:b/>
          <w:szCs w:val="32"/>
        </w:rPr>
        <w:t>、</w:t>
      </w:r>
      <w:r>
        <w:rPr>
          <w:rFonts w:ascii="仿宋" w:hAnsi="仿宋" w:eastAsia="仿宋" w:cs="仿宋"/>
          <w:b/>
          <w:szCs w:val="32"/>
        </w:rPr>
        <w:t>国际交流</w:t>
      </w:r>
      <w:r>
        <w:rPr>
          <w:rFonts w:hint="eastAsia" w:ascii="仿宋" w:hAnsi="仿宋" w:eastAsia="仿宋" w:cs="仿宋"/>
          <w:b/>
          <w:szCs w:val="32"/>
        </w:rPr>
        <w:t xml:space="preserve"> </w:t>
      </w:r>
      <w:r>
        <w:rPr>
          <w:rFonts w:ascii="仿宋" w:hAnsi="仿宋" w:eastAsia="仿宋" w:cs="仿宋"/>
          <w:b/>
          <w:szCs w:val="32"/>
        </w:rPr>
        <w:t xml:space="preserve"> </w:t>
      </w:r>
    </w:p>
    <w:p>
      <w:pPr>
        <w:spacing w:line="560" w:lineRule="exact"/>
        <w:ind w:firstLine="640" w:firstLineChars="200"/>
        <w:rPr>
          <w:rFonts w:ascii="仿宋" w:hAnsi="仿宋" w:eastAsia="仿宋" w:cs="仿宋"/>
          <w:szCs w:val="32"/>
        </w:rPr>
      </w:pPr>
      <w:r>
        <w:rPr>
          <w:rFonts w:ascii="仿宋" w:hAnsi="仿宋" w:eastAsia="仿宋" w:cs="仿宋"/>
          <w:szCs w:val="32"/>
        </w:rPr>
        <w:t>主要包括对教职工和研究生出国交流项目</w:t>
      </w:r>
      <w:r>
        <w:rPr>
          <w:rFonts w:hint="eastAsia" w:ascii="仿宋" w:hAnsi="仿宋" w:eastAsia="仿宋" w:cs="仿宋"/>
          <w:szCs w:val="32"/>
        </w:rPr>
        <w:t>、</w:t>
      </w:r>
      <w:r>
        <w:rPr>
          <w:rFonts w:ascii="仿宋" w:hAnsi="仿宋" w:eastAsia="仿宋" w:cs="仿宋"/>
          <w:szCs w:val="32"/>
        </w:rPr>
        <w:t>访问学者等方面的资助</w:t>
      </w:r>
      <w:r>
        <w:rPr>
          <w:rFonts w:hint="eastAsia" w:ascii="仿宋" w:hAnsi="仿宋" w:eastAsia="仿宋" w:cs="仿宋"/>
          <w:szCs w:val="32"/>
        </w:rPr>
        <w:t>。</w:t>
      </w:r>
    </w:p>
    <w:p>
      <w:pPr>
        <w:spacing w:line="560" w:lineRule="exact"/>
        <w:ind w:left="120" w:right="29" w:firstLine="560"/>
        <w:rPr>
          <w:rFonts w:ascii="仿宋" w:hAnsi="仿宋" w:eastAsia="仿宋" w:cs="仿宋"/>
          <w:szCs w:val="32"/>
        </w:rPr>
      </w:pPr>
      <w:r>
        <w:rPr>
          <w:rFonts w:hint="eastAsia" w:ascii="仿宋" w:hAnsi="仿宋" w:eastAsia="仿宋" w:cs="仿宋"/>
          <w:szCs w:val="32"/>
        </w:rPr>
        <w:t>1</w:t>
      </w:r>
      <w:r>
        <w:rPr>
          <w:rFonts w:ascii="仿宋" w:hAnsi="仿宋" w:eastAsia="仿宋" w:cs="仿宋"/>
          <w:szCs w:val="32"/>
        </w:rPr>
        <w:t>.</w:t>
      </w:r>
      <w:r>
        <w:rPr>
          <w:rFonts w:hint="eastAsia" w:ascii="仿宋" w:hAnsi="仿宋" w:eastAsia="仿宋" w:cs="仿宋"/>
          <w:szCs w:val="32"/>
        </w:rPr>
        <w:t>公派项目出国(境)学习交流（多于1周，少于6个月），一次性资助教师或博士研究生1万元、硕士研究生0.8万元。</w:t>
      </w:r>
    </w:p>
    <w:p>
      <w:pPr>
        <w:spacing w:line="560" w:lineRule="exact"/>
        <w:ind w:left="120" w:right="29" w:firstLine="560"/>
        <w:rPr>
          <w:rFonts w:ascii="仿宋" w:hAnsi="仿宋" w:eastAsia="仿宋" w:cs="仿宋"/>
          <w:szCs w:val="32"/>
        </w:rPr>
      </w:pPr>
      <w:r>
        <w:rPr>
          <w:rFonts w:hint="eastAsia" w:ascii="仿宋" w:hAnsi="仿宋" w:eastAsia="仿宋" w:cs="仿宋"/>
          <w:szCs w:val="32"/>
        </w:rPr>
        <w:t>2</w:t>
      </w:r>
      <w:r>
        <w:rPr>
          <w:rFonts w:ascii="仿宋" w:hAnsi="仿宋" w:eastAsia="仿宋" w:cs="仿宋"/>
          <w:szCs w:val="32"/>
        </w:rPr>
        <w:t>.</w:t>
      </w:r>
      <w:r>
        <w:rPr>
          <w:rFonts w:hint="eastAsia" w:ascii="仿宋" w:hAnsi="仿宋" w:eastAsia="仿宋" w:cs="仿宋"/>
          <w:szCs w:val="32"/>
        </w:rPr>
        <w:t>访学和校际联培项目出国(境)学习交流，时间超过6个月不足1年的，一次性资助教师或博士研究生2万元、硕士研究生1.5万元;超过1年(含1年)不足两年的，一次性资助教师或博士研究生3万元、硕士研究生2万元。</w:t>
      </w:r>
    </w:p>
    <w:p>
      <w:pPr>
        <w:spacing w:line="560" w:lineRule="exact"/>
        <w:ind w:firstLine="643" w:firstLineChars="200"/>
        <w:rPr>
          <w:rFonts w:ascii="仿宋" w:hAnsi="仿宋" w:eastAsia="仿宋" w:cs="仿宋"/>
          <w:b/>
          <w:szCs w:val="32"/>
        </w:rPr>
      </w:pPr>
      <w:r>
        <w:rPr>
          <w:rFonts w:ascii="仿宋" w:hAnsi="仿宋" w:eastAsia="仿宋" w:cs="仿宋"/>
          <w:b/>
          <w:szCs w:val="32"/>
        </w:rPr>
        <w:t>七</w:t>
      </w:r>
      <w:r>
        <w:rPr>
          <w:rFonts w:hint="eastAsia" w:ascii="仿宋" w:hAnsi="仿宋" w:eastAsia="仿宋" w:cs="仿宋"/>
          <w:b/>
          <w:szCs w:val="32"/>
        </w:rPr>
        <w:t>、党建</w:t>
      </w:r>
      <w:r>
        <w:rPr>
          <w:rFonts w:ascii="仿宋" w:hAnsi="仿宋" w:eastAsia="仿宋" w:cs="仿宋"/>
          <w:b/>
          <w:szCs w:val="32"/>
        </w:rPr>
        <w:t>思政成果</w:t>
      </w:r>
      <w:r>
        <w:rPr>
          <w:rFonts w:hint="eastAsia" w:ascii="仿宋" w:hAnsi="仿宋" w:eastAsia="仿宋" w:cs="仿宋"/>
          <w:b/>
          <w:szCs w:val="32"/>
        </w:rPr>
        <w:t xml:space="preserve"> </w:t>
      </w:r>
    </w:p>
    <w:p>
      <w:pPr>
        <w:spacing w:line="560" w:lineRule="exact"/>
        <w:ind w:firstLine="640" w:firstLineChars="200"/>
        <w:rPr>
          <w:rFonts w:ascii="仿宋" w:hAnsi="仿宋" w:eastAsia="仿宋" w:cs="仿宋"/>
          <w:szCs w:val="32"/>
        </w:rPr>
      </w:pPr>
      <w:r>
        <w:rPr>
          <w:rFonts w:ascii="仿宋" w:hAnsi="仿宋" w:eastAsia="仿宋" w:cs="仿宋"/>
          <w:szCs w:val="32"/>
        </w:rPr>
        <w:t>主要包括对党组织获得国家荣誉</w:t>
      </w:r>
      <w:r>
        <w:rPr>
          <w:rFonts w:hint="eastAsia" w:ascii="仿宋" w:hAnsi="仿宋" w:eastAsia="仿宋" w:cs="仿宋"/>
          <w:szCs w:val="32"/>
        </w:rPr>
        <w:t>，师生</w:t>
      </w:r>
      <w:r>
        <w:rPr>
          <w:rFonts w:ascii="仿宋" w:hAnsi="仿宋" w:eastAsia="仿宋" w:cs="仿宋"/>
          <w:szCs w:val="32"/>
        </w:rPr>
        <w:t>获得</w:t>
      </w:r>
      <w:r>
        <w:rPr>
          <w:rFonts w:hint="eastAsia" w:ascii="仿宋" w:hAnsi="仿宋" w:eastAsia="仿宋" w:cs="仿宋"/>
          <w:szCs w:val="32"/>
        </w:rPr>
        <w:t>时代楷模、全国教书育人楷模、最美教师、全国优秀教师、全国师德标兵、最美高校辅导员、全国高校辅导员年度人物，以及最美大学生、中国大学生年度人物等国家级称号的资助。</w:t>
      </w:r>
    </w:p>
    <w:p>
      <w:pPr>
        <w:spacing w:line="560" w:lineRule="exact"/>
        <w:ind w:firstLine="640" w:firstLineChars="200"/>
        <w:rPr>
          <w:rFonts w:ascii="仿宋" w:hAnsi="仿宋" w:eastAsia="仿宋" w:cs="仿宋"/>
          <w:szCs w:val="32"/>
        </w:rPr>
      </w:pPr>
      <w:r>
        <w:rPr>
          <w:rFonts w:hint="eastAsia" w:ascii="仿宋" w:hAnsi="仿宋" w:eastAsia="仿宋" w:cs="仿宋"/>
          <w:szCs w:val="32"/>
        </w:rPr>
        <w:t>1.获评“全国劳动模范”“全国先进工作者”等称号的，奖励10万元；获评“全国先进基层党组织”“全国优秀共产党员”和“全国优秀党务工作者”等称号的，奖励8万元；获评“全国高校辅导员年度人物”者奖励6万元、“全国高校辅导员年度人物”提名者奖励4万元、“全国高校辅导员年度人物”入围者奖励2万元。</w:t>
      </w:r>
    </w:p>
    <w:p>
      <w:pPr>
        <w:spacing w:line="560" w:lineRule="exact"/>
        <w:ind w:firstLine="640" w:firstLineChars="200"/>
        <w:rPr>
          <w:rFonts w:ascii="仿宋" w:hAnsi="仿宋" w:eastAsia="仿宋" w:cs="仿宋"/>
          <w:szCs w:val="32"/>
        </w:rPr>
      </w:pPr>
      <w:r>
        <w:rPr>
          <w:rFonts w:hint="eastAsia" w:ascii="仿宋" w:hAnsi="仿宋" w:eastAsia="仿宋" w:cs="仿宋"/>
          <w:szCs w:val="32"/>
        </w:rPr>
        <w:t>2.获评“山东省劳动模范”“山东省先进工作者”等称号的，奖励</w:t>
      </w:r>
      <w:r>
        <w:rPr>
          <w:rFonts w:ascii="仿宋" w:hAnsi="仿宋" w:eastAsia="仿宋" w:cs="仿宋"/>
          <w:szCs w:val="32"/>
        </w:rPr>
        <w:t>2</w:t>
      </w:r>
      <w:r>
        <w:rPr>
          <w:rFonts w:hint="eastAsia" w:ascii="仿宋" w:hAnsi="仿宋" w:eastAsia="仿宋" w:cs="仿宋"/>
          <w:szCs w:val="32"/>
        </w:rPr>
        <w:t>万元；获评山东省“担当作为好干部”“干事创业好团队”等称号的，奖励</w:t>
      </w:r>
      <w:r>
        <w:rPr>
          <w:rFonts w:ascii="仿宋" w:hAnsi="仿宋" w:eastAsia="仿宋" w:cs="仿宋"/>
          <w:szCs w:val="32"/>
        </w:rPr>
        <w:t>2</w:t>
      </w:r>
      <w:r>
        <w:rPr>
          <w:rFonts w:hint="eastAsia" w:ascii="仿宋" w:hAnsi="仿宋" w:eastAsia="仿宋" w:cs="仿宋"/>
          <w:szCs w:val="32"/>
        </w:rPr>
        <w:t>万元；获评“山东省先进基层党组织”“山东省优秀共产党员”和“山东省优秀党务工作者”等称号的，奖励</w:t>
      </w:r>
      <w:r>
        <w:rPr>
          <w:rFonts w:ascii="仿宋" w:hAnsi="仿宋" w:eastAsia="仿宋" w:cs="仿宋"/>
          <w:szCs w:val="32"/>
        </w:rPr>
        <w:t>1</w:t>
      </w:r>
      <w:r>
        <w:rPr>
          <w:rFonts w:hint="eastAsia" w:ascii="仿宋" w:hAnsi="仿宋" w:eastAsia="仿宋" w:cs="仿宋"/>
          <w:szCs w:val="32"/>
        </w:rPr>
        <w:t>万元；获评“山东高校十佳辅导员”者奖励</w:t>
      </w:r>
      <w:r>
        <w:rPr>
          <w:rFonts w:ascii="仿宋" w:hAnsi="仿宋" w:eastAsia="仿宋" w:cs="仿宋"/>
          <w:szCs w:val="32"/>
        </w:rPr>
        <w:t>2</w:t>
      </w:r>
      <w:r>
        <w:rPr>
          <w:rFonts w:hint="eastAsia" w:ascii="仿宋" w:hAnsi="仿宋" w:eastAsia="仿宋" w:cs="仿宋"/>
          <w:szCs w:val="32"/>
        </w:rPr>
        <w:t>万元、“山东高校优秀辅导员”者奖励</w:t>
      </w:r>
      <w:r>
        <w:rPr>
          <w:rFonts w:ascii="仿宋" w:hAnsi="仿宋" w:eastAsia="仿宋" w:cs="仿宋"/>
          <w:szCs w:val="32"/>
        </w:rPr>
        <w:t>1</w:t>
      </w:r>
      <w:r>
        <w:rPr>
          <w:rFonts w:hint="eastAsia" w:ascii="仿宋" w:hAnsi="仿宋" w:eastAsia="仿宋" w:cs="仿宋"/>
          <w:szCs w:val="32"/>
        </w:rPr>
        <w:t>万元。</w:t>
      </w:r>
    </w:p>
    <w:p>
      <w:pPr>
        <w:spacing w:line="560" w:lineRule="exact"/>
        <w:ind w:firstLine="643" w:firstLineChars="200"/>
        <w:rPr>
          <w:rFonts w:ascii="仿宋" w:hAnsi="仿宋" w:eastAsia="仿宋" w:cs="仿宋"/>
          <w:b/>
          <w:szCs w:val="32"/>
        </w:rPr>
      </w:pPr>
      <w:r>
        <w:rPr>
          <w:rFonts w:ascii="仿宋" w:hAnsi="仿宋" w:eastAsia="仿宋" w:cs="仿宋"/>
          <w:b/>
          <w:szCs w:val="32"/>
        </w:rPr>
        <w:t>八</w:t>
      </w:r>
      <w:r>
        <w:rPr>
          <w:rFonts w:hint="eastAsia" w:ascii="仿宋" w:hAnsi="仿宋" w:eastAsia="仿宋" w:cs="仿宋"/>
          <w:b/>
          <w:szCs w:val="32"/>
        </w:rPr>
        <w:t>、</w:t>
      </w:r>
      <w:r>
        <w:rPr>
          <w:rFonts w:ascii="仿宋" w:hAnsi="仿宋" w:eastAsia="仿宋" w:cs="仿宋"/>
          <w:b/>
          <w:szCs w:val="32"/>
        </w:rPr>
        <w:t>高水平成果培育</w:t>
      </w:r>
    </w:p>
    <w:p>
      <w:pPr>
        <w:spacing w:line="560" w:lineRule="exact"/>
        <w:ind w:firstLine="640" w:firstLineChars="200"/>
        <w:rPr>
          <w:rFonts w:ascii="仿宋" w:hAnsi="仿宋" w:eastAsia="仿宋" w:cs="仿宋"/>
          <w:szCs w:val="32"/>
        </w:rPr>
      </w:pPr>
      <w:r>
        <w:rPr>
          <w:rFonts w:ascii="仿宋" w:hAnsi="仿宋" w:eastAsia="仿宋" w:cs="仿宋"/>
          <w:szCs w:val="32"/>
        </w:rPr>
        <w:t>主要包括采用揭榜挂帅制对国家级科研平台</w:t>
      </w:r>
      <w:r>
        <w:rPr>
          <w:rFonts w:hint="eastAsia" w:ascii="仿宋" w:hAnsi="仿宋" w:eastAsia="仿宋" w:cs="仿宋"/>
          <w:szCs w:val="32"/>
        </w:rPr>
        <w:t>、</w:t>
      </w:r>
      <w:r>
        <w:rPr>
          <w:rFonts w:ascii="仿宋" w:hAnsi="仿宋" w:eastAsia="仿宋" w:cs="仿宋"/>
          <w:szCs w:val="32"/>
        </w:rPr>
        <w:t>国家级教学科研成果奖</w:t>
      </w:r>
      <w:r>
        <w:rPr>
          <w:rFonts w:hint="eastAsia" w:ascii="仿宋" w:hAnsi="仿宋" w:eastAsia="仿宋" w:cs="仿宋"/>
          <w:szCs w:val="32"/>
        </w:rPr>
        <w:t>、</w:t>
      </w:r>
      <w:r>
        <w:rPr>
          <w:rFonts w:ascii="仿宋" w:hAnsi="仿宋" w:eastAsia="仿宋" w:cs="仿宋"/>
          <w:szCs w:val="32"/>
        </w:rPr>
        <w:t>国家级重点重大教学科研项目</w:t>
      </w:r>
      <w:r>
        <w:rPr>
          <w:rFonts w:hint="eastAsia" w:ascii="仿宋" w:hAnsi="仿宋" w:eastAsia="仿宋" w:cs="仿宋"/>
          <w:szCs w:val="32"/>
        </w:rPr>
        <w:t>、</w:t>
      </w:r>
      <w:r>
        <w:rPr>
          <w:rFonts w:ascii="仿宋" w:hAnsi="仿宋" w:eastAsia="仿宋" w:cs="仿宋"/>
          <w:szCs w:val="32"/>
        </w:rPr>
        <w:t>国家</w:t>
      </w:r>
      <w:r>
        <w:rPr>
          <w:rFonts w:hint="eastAsia" w:ascii="仿宋" w:hAnsi="仿宋" w:eastAsia="仿宋" w:cs="仿宋"/>
          <w:szCs w:val="32"/>
        </w:rPr>
        <w:t>一流课程</w:t>
      </w:r>
      <w:r>
        <w:rPr>
          <w:rFonts w:ascii="仿宋" w:hAnsi="仿宋" w:eastAsia="仿宋" w:cs="仿宋"/>
          <w:szCs w:val="32"/>
        </w:rPr>
        <w:t>等方面的培育</w:t>
      </w:r>
      <w:r>
        <w:rPr>
          <w:rFonts w:hint="eastAsia" w:ascii="仿宋" w:hAnsi="仿宋" w:eastAsia="仿宋" w:cs="仿宋"/>
          <w:szCs w:val="32"/>
        </w:rPr>
        <w:t>。</w:t>
      </w:r>
    </w:p>
    <w:p>
      <w:pPr>
        <w:ind w:firstLine="640" w:firstLineChars="200"/>
        <w:rPr>
          <w:rFonts w:ascii="仿宋" w:hAnsi="仿宋" w:eastAsia="仿宋" w:cs="仿宋"/>
          <w:szCs w:val="32"/>
        </w:rPr>
      </w:pPr>
      <w:r>
        <w:rPr>
          <w:rFonts w:hint="eastAsia" w:ascii="仿宋" w:hAnsi="仿宋" w:eastAsia="仿宋" w:cs="仿宋"/>
          <w:szCs w:val="32"/>
        </w:rPr>
        <w:t>1</w:t>
      </w:r>
      <w:r>
        <w:rPr>
          <w:rFonts w:ascii="仿宋" w:hAnsi="仿宋" w:eastAsia="仿宋" w:cs="仿宋"/>
          <w:szCs w:val="32"/>
        </w:rPr>
        <w:t>.</w:t>
      </w:r>
      <w:r>
        <w:rPr>
          <w:rFonts w:hint="eastAsia" w:ascii="仿宋" w:hAnsi="仿宋" w:eastAsia="仿宋" w:cs="仿宋"/>
          <w:szCs w:val="32"/>
        </w:rPr>
        <w:t>对牵头申报</w:t>
      </w:r>
      <w:r>
        <w:rPr>
          <w:rFonts w:ascii="仿宋" w:hAnsi="仿宋" w:eastAsia="仿宋" w:cs="仿宋"/>
          <w:szCs w:val="32"/>
        </w:rPr>
        <w:t>国家级科研平台的教师给予资助</w:t>
      </w:r>
      <w:r>
        <w:rPr>
          <w:rFonts w:hint="eastAsia" w:ascii="仿宋" w:hAnsi="仿宋" w:eastAsia="仿宋" w:cs="仿宋"/>
          <w:szCs w:val="32"/>
        </w:rPr>
        <w:t>。申报并通过形式审查，给予资助5万元；进入会评环节追加资助2</w:t>
      </w:r>
      <w:r>
        <w:rPr>
          <w:rFonts w:ascii="仿宋" w:hAnsi="仿宋" w:eastAsia="仿宋" w:cs="仿宋"/>
          <w:szCs w:val="32"/>
        </w:rPr>
        <w:t>0万元</w:t>
      </w:r>
      <w:r>
        <w:rPr>
          <w:rFonts w:hint="eastAsia" w:ascii="仿宋" w:hAnsi="仿宋" w:eastAsia="仿宋" w:cs="仿宋"/>
          <w:szCs w:val="32"/>
        </w:rPr>
        <w:t>，获批</w:t>
      </w:r>
      <w:r>
        <w:rPr>
          <w:rFonts w:ascii="仿宋" w:hAnsi="仿宋" w:eastAsia="仿宋" w:cs="仿宋"/>
          <w:szCs w:val="32"/>
        </w:rPr>
        <w:t>国家级科研平台后</w:t>
      </w:r>
      <w:r>
        <w:rPr>
          <w:rFonts w:hint="eastAsia" w:ascii="仿宋" w:hAnsi="仿宋" w:eastAsia="仿宋" w:cs="仿宋"/>
          <w:szCs w:val="32"/>
        </w:rPr>
        <w:t>，追加资助</w:t>
      </w:r>
      <w:r>
        <w:rPr>
          <w:rFonts w:ascii="仿宋" w:hAnsi="仿宋" w:eastAsia="仿宋" w:cs="仿宋"/>
          <w:szCs w:val="32"/>
        </w:rPr>
        <w:t>50万元</w:t>
      </w:r>
      <w:r>
        <w:rPr>
          <w:rFonts w:hint="eastAsia" w:ascii="仿宋" w:hAnsi="仿宋" w:eastAsia="仿宋" w:cs="仿宋"/>
          <w:szCs w:val="32"/>
        </w:rPr>
        <w:t>。</w:t>
      </w:r>
    </w:p>
    <w:p>
      <w:pPr>
        <w:ind w:firstLine="640" w:firstLineChars="200"/>
        <w:rPr>
          <w:rFonts w:ascii="仿宋" w:hAnsi="仿宋" w:eastAsia="仿宋" w:cs="仿宋"/>
          <w:szCs w:val="32"/>
        </w:rPr>
      </w:pPr>
      <w:r>
        <w:rPr>
          <w:rFonts w:hint="eastAsia" w:ascii="仿宋" w:hAnsi="仿宋" w:eastAsia="仿宋" w:cs="仿宋"/>
          <w:szCs w:val="32"/>
        </w:rPr>
        <w:t>2</w:t>
      </w:r>
      <w:r>
        <w:rPr>
          <w:rFonts w:ascii="仿宋" w:hAnsi="仿宋" w:eastAsia="仿宋" w:cs="仿宋"/>
          <w:szCs w:val="32"/>
        </w:rPr>
        <w:t>.</w:t>
      </w:r>
      <w:r>
        <w:rPr>
          <w:rFonts w:hint="eastAsia" w:ascii="仿宋" w:hAnsi="仿宋" w:eastAsia="仿宋" w:cs="仿宋"/>
          <w:szCs w:val="32"/>
        </w:rPr>
        <w:t>对牵头申报（山东理工大学排第一单位，或学院教师排第一位）</w:t>
      </w:r>
      <w:r>
        <w:rPr>
          <w:rFonts w:ascii="仿宋" w:hAnsi="仿宋" w:eastAsia="仿宋" w:cs="仿宋"/>
          <w:szCs w:val="32"/>
        </w:rPr>
        <w:t>国家级教学科研成果奖的教师给予资助</w:t>
      </w:r>
      <w:r>
        <w:rPr>
          <w:rFonts w:hint="eastAsia" w:ascii="仿宋" w:hAnsi="仿宋" w:eastAsia="仿宋" w:cs="仿宋"/>
          <w:szCs w:val="32"/>
        </w:rPr>
        <w:t>。申报并通过形式审查，给予资助5万元；进入会评环节，追加资助2</w:t>
      </w:r>
      <w:r>
        <w:rPr>
          <w:rFonts w:ascii="仿宋" w:hAnsi="仿宋" w:eastAsia="仿宋" w:cs="仿宋"/>
          <w:szCs w:val="32"/>
        </w:rPr>
        <w:t>0万元</w:t>
      </w:r>
      <w:r>
        <w:rPr>
          <w:rFonts w:hint="eastAsia" w:ascii="仿宋" w:hAnsi="仿宋" w:eastAsia="仿宋" w:cs="仿宋"/>
          <w:szCs w:val="32"/>
        </w:rPr>
        <w:t>；获得</w:t>
      </w:r>
      <w:r>
        <w:rPr>
          <w:rFonts w:ascii="仿宋" w:hAnsi="仿宋" w:eastAsia="仿宋" w:cs="仿宋"/>
          <w:szCs w:val="32"/>
        </w:rPr>
        <w:t>国家级教学科研成果奖后</w:t>
      </w:r>
      <w:r>
        <w:rPr>
          <w:rFonts w:hint="eastAsia" w:ascii="仿宋" w:hAnsi="仿宋" w:eastAsia="仿宋" w:cs="仿宋"/>
          <w:szCs w:val="32"/>
        </w:rPr>
        <w:t>，追加资助</w:t>
      </w:r>
      <w:r>
        <w:rPr>
          <w:rFonts w:ascii="仿宋" w:hAnsi="仿宋" w:eastAsia="仿宋" w:cs="仿宋"/>
          <w:szCs w:val="32"/>
        </w:rPr>
        <w:t>50万元</w:t>
      </w:r>
      <w:r>
        <w:rPr>
          <w:rFonts w:hint="eastAsia" w:ascii="仿宋" w:hAnsi="仿宋" w:eastAsia="仿宋" w:cs="仿宋"/>
          <w:szCs w:val="32"/>
        </w:rPr>
        <w:t>。</w:t>
      </w:r>
    </w:p>
    <w:p>
      <w:pPr>
        <w:ind w:firstLine="640" w:firstLineChars="200"/>
        <w:rPr>
          <w:rFonts w:ascii="仿宋" w:hAnsi="仿宋" w:eastAsia="仿宋" w:cs="仿宋"/>
          <w:szCs w:val="32"/>
        </w:rPr>
      </w:pPr>
      <w:r>
        <w:rPr>
          <w:rFonts w:hint="eastAsia" w:ascii="仿宋" w:hAnsi="仿宋" w:eastAsia="仿宋" w:cs="仿宋"/>
          <w:szCs w:val="32"/>
        </w:rPr>
        <w:t>3</w:t>
      </w:r>
      <w:r>
        <w:rPr>
          <w:rFonts w:ascii="仿宋" w:hAnsi="仿宋" w:eastAsia="仿宋" w:cs="仿宋"/>
          <w:szCs w:val="32"/>
        </w:rPr>
        <w:t>.</w:t>
      </w:r>
      <w:r>
        <w:rPr>
          <w:rFonts w:hint="eastAsia" w:ascii="仿宋" w:hAnsi="仿宋" w:eastAsia="仿宋" w:cs="仿宋"/>
          <w:szCs w:val="32"/>
        </w:rPr>
        <w:t>对牵头申报</w:t>
      </w:r>
      <w:r>
        <w:rPr>
          <w:rFonts w:ascii="仿宋" w:hAnsi="仿宋" w:eastAsia="仿宋" w:cs="仿宋"/>
          <w:szCs w:val="32"/>
        </w:rPr>
        <w:t>国家级重点重大教学科研项目</w:t>
      </w:r>
      <w:r>
        <w:rPr>
          <w:rFonts w:hint="eastAsia" w:ascii="仿宋" w:hAnsi="仿宋" w:eastAsia="仿宋" w:cs="仿宋"/>
          <w:szCs w:val="32"/>
        </w:rPr>
        <w:t>（含大于2</w:t>
      </w:r>
      <w:r>
        <w:rPr>
          <w:rFonts w:ascii="仿宋" w:hAnsi="仿宋" w:eastAsia="仿宋" w:cs="仿宋"/>
          <w:szCs w:val="32"/>
        </w:rPr>
        <w:t>00万元的国家重点研发计划课题</w:t>
      </w:r>
      <w:r>
        <w:rPr>
          <w:rFonts w:hint="eastAsia" w:ascii="仿宋" w:hAnsi="仿宋" w:eastAsia="仿宋" w:cs="仿宋"/>
          <w:szCs w:val="32"/>
        </w:rPr>
        <w:t>）</w:t>
      </w:r>
      <w:r>
        <w:rPr>
          <w:rFonts w:ascii="仿宋" w:hAnsi="仿宋" w:eastAsia="仿宋" w:cs="仿宋"/>
          <w:szCs w:val="32"/>
        </w:rPr>
        <w:t>的教师给予资助</w:t>
      </w:r>
      <w:r>
        <w:rPr>
          <w:rFonts w:hint="eastAsia" w:ascii="仿宋" w:hAnsi="仿宋" w:eastAsia="仿宋" w:cs="仿宋"/>
          <w:szCs w:val="32"/>
        </w:rPr>
        <w:t>。申报并通过形式审查，给予资助5万元；进入会评环节，追加资助</w:t>
      </w:r>
      <w:r>
        <w:rPr>
          <w:rFonts w:ascii="仿宋" w:hAnsi="仿宋" w:eastAsia="仿宋" w:cs="仿宋"/>
          <w:szCs w:val="32"/>
        </w:rPr>
        <w:t>15万元</w:t>
      </w:r>
      <w:r>
        <w:rPr>
          <w:rFonts w:hint="eastAsia" w:ascii="仿宋" w:hAnsi="仿宋" w:eastAsia="仿宋" w:cs="仿宋"/>
          <w:szCs w:val="32"/>
        </w:rPr>
        <w:t>；项目获批</w:t>
      </w:r>
      <w:r>
        <w:rPr>
          <w:rFonts w:ascii="仿宋" w:hAnsi="仿宋" w:eastAsia="仿宋" w:cs="仿宋"/>
          <w:szCs w:val="32"/>
        </w:rPr>
        <w:t>后</w:t>
      </w:r>
      <w:r>
        <w:rPr>
          <w:rFonts w:hint="eastAsia" w:ascii="仿宋" w:hAnsi="仿宋" w:eastAsia="仿宋" w:cs="仿宋"/>
          <w:szCs w:val="32"/>
        </w:rPr>
        <w:t>，追加资助</w:t>
      </w:r>
      <w:r>
        <w:rPr>
          <w:rFonts w:ascii="仿宋" w:hAnsi="仿宋" w:eastAsia="仿宋" w:cs="仿宋"/>
          <w:szCs w:val="32"/>
        </w:rPr>
        <w:t>30万元</w:t>
      </w:r>
      <w:r>
        <w:rPr>
          <w:rFonts w:hint="eastAsia" w:ascii="仿宋" w:hAnsi="仿宋" w:eastAsia="仿宋" w:cs="仿宋"/>
          <w:szCs w:val="32"/>
        </w:rPr>
        <w:t>。</w:t>
      </w:r>
    </w:p>
    <w:p>
      <w:pPr>
        <w:rPr>
          <w:rFonts w:ascii="仿宋" w:hAnsi="仿宋" w:eastAsia="仿宋" w:cs="仿宋"/>
          <w:szCs w:val="32"/>
        </w:rPr>
      </w:pPr>
      <w:r>
        <w:rPr>
          <w:rFonts w:hint="eastAsia" w:ascii="仿宋" w:hAnsi="仿宋" w:eastAsia="仿宋" w:cs="仿宋"/>
          <w:szCs w:val="32"/>
        </w:rPr>
        <w:t xml:space="preserve"> </w:t>
      </w:r>
      <w:r>
        <w:rPr>
          <w:rFonts w:ascii="仿宋" w:hAnsi="仿宋" w:eastAsia="仿宋" w:cs="仿宋"/>
          <w:szCs w:val="32"/>
        </w:rPr>
        <w:t xml:space="preserve">  </w:t>
      </w:r>
      <w:r>
        <w:rPr>
          <w:rFonts w:hint="eastAsia" w:ascii="仿宋" w:hAnsi="仿宋" w:eastAsia="仿宋" w:cs="仿宋"/>
          <w:szCs w:val="32"/>
        </w:rPr>
        <w:t>4</w:t>
      </w:r>
      <w:r>
        <w:rPr>
          <w:rFonts w:ascii="仿宋" w:hAnsi="仿宋" w:eastAsia="仿宋" w:cs="仿宋"/>
          <w:szCs w:val="32"/>
        </w:rPr>
        <w:t>.</w:t>
      </w:r>
      <w:r>
        <w:rPr>
          <w:rFonts w:hint="eastAsia" w:ascii="仿宋" w:hAnsi="仿宋" w:eastAsia="仿宋" w:cs="仿宋"/>
          <w:szCs w:val="32"/>
        </w:rPr>
        <w:t>对牵头申报（山东理工大学排第一单位，并且学院教师排第一位）</w:t>
      </w:r>
      <w:r>
        <w:rPr>
          <w:rFonts w:ascii="仿宋" w:hAnsi="仿宋" w:eastAsia="仿宋" w:cs="仿宋"/>
          <w:szCs w:val="32"/>
        </w:rPr>
        <w:t>国家</w:t>
      </w:r>
      <w:r>
        <w:rPr>
          <w:rFonts w:hint="eastAsia" w:ascii="仿宋" w:hAnsi="仿宋" w:eastAsia="仿宋" w:cs="仿宋"/>
          <w:szCs w:val="32"/>
        </w:rPr>
        <w:t>一流课程</w:t>
      </w:r>
      <w:r>
        <w:rPr>
          <w:rFonts w:ascii="仿宋" w:hAnsi="仿宋" w:eastAsia="仿宋" w:cs="仿宋"/>
          <w:szCs w:val="32"/>
        </w:rPr>
        <w:t>的教师给予资助</w:t>
      </w:r>
      <w:r>
        <w:rPr>
          <w:rFonts w:hint="eastAsia" w:ascii="仿宋" w:hAnsi="仿宋" w:eastAsia="仿宋" w:cs="仿宋"/>
          <w:szCs w:val="32"/>
        </w:rPr>
        <w:t>。申报并通过形式审查，给予资助</w:t>
      </w:r>
      <w:r>
        <w:rPr>
          <w:rFonts w:ascii="仿宋" w:hAnsi="仿宋" w:eastAsia="仿宋" w:cs="仿宋"/>
          <w:szCs w:val="32"/>
        </w:rPr>
        <w:t>2</w:t>
      </w:r>
      <w:r>
        <w:rPr>
          <w:rFonts w:hint="eastAsia" w:ascii="仿宋" w:hAnsi="仿宋" w:eastAsia="仿宋" w:cs="仿宋"/>
          <w:szCs w:val="32"/>
        </w:rPr>
        <w:t>万元；获批后追加资助</w:t>
      </w:r>
      <w:r>
        <w:rPr>
          <w:rFonts w:ascii="仿宋" w:hAnsi="仿宋" w:eastAsia="仿宋" w:cs="仿宋"/>
          <w:szCs w:val="32"/>
        </w:rPr>
        <w:t>10万元</w:t>
      </w:r>
      <w:r>
        <w:rPr>
          <w:rFonts w:hint="eastAsia" w:ascii="仿宋" w:hAnsi="仿宋" w:eastAsia="仿宋" w:cs="仿宋"/>
          <w:szCs w:val="32"/>
        </w:rPr>
        <w:t>。</w:t>
      </w:r>
    </w:p>
    <w:p>
      <w:pPr>
        <w:spacing w:line="560" w:lineRule="exact"/>
        <w:ind w:right="28" w:firstLine="643" w:firstLineChars="200"/>
        <w:rPr>
          <w:rFonts w:ascii="仿宋" w:hAnsi="仿宋" w:eastAsia="仿宋" w:cs="仿宋"/>
          <w:b/>
          <w:szCs w:val="32"/>
        </w:rPr>
      </w:pPr>
      <w:r>
        <w:rPr>
          <w:rFonts w:hint="eastAsia" w:ascii="仿宋" w:hAnsi="仿宋" w:eastAsia="仿宋" w:cs="仿宋"/>
          <w:b/>
          <w:szCs w:val="32"/>
        </w:rPr>
        <w:t>九、相关说明</w:t>
      </w:r>
    </w:p>
    <w:p>
      <w:pPr>
        <w:spacing w:line="560" w:lineRule="exact"/>
        <w:ind w:left="120" w:right="29" w:firstLine="560"/>
        <w:rPr>
          <w:rFonts w:ascii="仿宋" w:hAnsi="仿宋" w:eastAsia="仿宋" w:cs="仿宋"/>
          <w:szCs w:val="32"/>
        </w:rPr>
      </w:pPr>
      <w:r>
        <w:rPr>
          <w:rFonts w:hint="eastAsia" w:ascii="仿宋" w:hAnsi="仿宋" w:eastAsia="仿宋" w:cs="仿宋"/>
          <w:szCs w:val="32"/>
        </w:rPr>
        <w:t>1.同一成果获得不同类别、层次资助时，按对应的最高资助额发放，不重复资助。同一成果如先期获得较低层次的资助，后又获得较高层次的资助，将补齐资助差额。</w:t>
      </w:r>
    </w:p>
    <w:p>
      <w:pPr>
        <w:spacing w:line="560" w:lineRule="exact"/>
        <w:ind w:left="120" w:right="29" w:firstLine="560"/>
        <w:rPr>
          <w:rFonts w:ascii="仿宋" w:hAnsi="仿宋" w:eastAsia="仿宋" w:cs="仿宋"/>
          <w:szCs w:val="32"/>
        </w:rPr>
      </w:pPr>
      <w:r>
        <w:rPr>
          <w:rFonts w:ascii="仿宋" w:hAnsi="仿宋" w:eastAsia="仿宋" w:cs="仿宋"/>
          <w:szCs w:val="32"/>
        </w:rPr>
        <w:t>2</w:t>
      </w:r>
      <w:r>
        <w:rPr>
          <w:rFonts w:hint="eastAsia" w:ascii="仿宋" w:hAnsi="仿宋" w:eastAsia="仿宋" w:cs="仿宋"/>
          <w:szCs w:val="32"/>
        </w:rPr>
        <w:t>.资助经费从机械工程山东省优势特色学科项目和山东省新旧动能转换教育服务产业专业群项目支出。</w:t>
      </w:r>
    </w:p>
    <w:p>
      <w:pPr>
        <w:spacing w:line="560" w:lineRule="exact"/>
        <w:ind w:left="120" w:right="29" w:firstLine="560"/>
        <w:rPr>
          <w:rFonts w:ascii="仿宋" w:hAnsi="仿宋" w:eastAsia="仿宋" w:cs="仿宋"/>
          <w:szCs w:val="32"/>
        </w:rPr>
      </w:pPr>
      <w:r>
        <w:rPr>
          <w:rFonts w:ascii="仿宋" w:hAnsi="仿宋" w:eastAsia="仿宋" w:cs="仿宋"/>
          <w:szCs w:val="32"/>
        </w:rPr>
        <w:t>3</w:t>
      </w:r>
      <w:r>
        <w:rPr>
          <w:rFonts w:hint="eastAsia" w:ascii="仿宋" w:hAnsi="仿宋" w:eastAsia="仿宋" w:cs="仿宋"/>
          <w:szCs w:val="32"/>
        </w:rPr>
        <w:t>.如发现有弄虚作假或剽窃他人成果等学术不端行为，经查明属实，将取消其资助，全额追回资助资金和利息，并予以通报。</w:t>
      </w:r>
    </w:p>
    <w:p>
      <w:pPr>
        <w:spacing w:line="560" w:lineRule="exact"/>
        <w:ind w:left="120" w:right="29" w:firstLine="560"/>
        <w:rPr>
          <w:rFonts w:ascii="仿宋" w:hAnsi="仿宋" w:eastAsia="仿宋" w:cs="仿宋"/>
          <w:szCs w:val="32"/>
        </w:rPr>
      </w:pPr>
      <w:r>
        <w:rPr>
          <w:rFonts w:ascii="仿宋" w:hAnsi="仿宋" w:eastAsia="仿宋" w:cs="仿宋"/>
          <w:szCs w:val="32"/>
        </w:rPr>
        <w:t>4</w:t>
      </w:r>
      <w:r>
        <w:rPr>
          <w:rFonts w:hint="eastAsia" w:ascii="仿宋" w:hAnsi="仿宋" w:eastAsia="仿宋" w:cs="仿宋"/>
          <w:szCs w:val="32"/>
        </w:rPr>
        <w:t>. 本办法由学院党政联席会负责解释。</w:t>
      </w:r>
    </w:p>
    <w:p>
      <w:pPr>
        <w:spacing w:line="560" w:lineRule="exact"/>
        <w:ind w:left="120" w:right="29" w:firstLine="560"/>
        <w:rPr>
          <w:rFonts w:ascii="仿宋" w:hAnsi="仿宋" w:eastAsia="仿宋" w:cs="仿宋"/>
          <w:szCs w:val="32"/>
        </w:rPr>
      </w:pPr>
      <w:r>
        <w:rPr>
          <w:rFonts w:ascii="仿宋" w:hAnsi="仿宋" w:eastAsia="仿宋" w:cs="仿宋"/>
          <w:szCs w:val="32"/>
        </w:rPr>
        <w:t>5</w:t>
      </w:r>
      <w:r>
        <w:rPr>
          <w:rFonts w:hint="eastAsia" w:ascii="仿宋" w:hAnsi="仿宋" w:eastAsia="仿宋" w:cs="仿宋"/>
          <w:szCs w:val="32"/>
        </w:rPr>
        <w:t>.</w:t>
      </w:r>
      <w:r>
        <w:rPr>
          <w:rFonts w:ascii="仿宋" w:hAnsi="仿宋" w:eastAsia="仿宋" w:cs="仿宋"/>
          <w:szCs w:val="32"/>
        </w:rPr>
        <w:t xml:space="preserve"> </w:t>
      </w:r>
      <w:r>
        <w:rPr>
          <w:rFonts w:hint="eastAsia" w:ascii="仿宋" w:hAnsi="仿宋" w:eastAsia="仿宋" w:cs="仿宋"/>
          <w:szCs w:val="32"/>
        </w:rPr>
        <w:t>本办法自2</w:t>
      </w:r>
      <w:r>
        <w:rPr>
          <w:rFonts w:ascii="仿宋" w:hAnsi="仿宋" w:eastAsia="仿宋" w:cs="仿宋"/>
          <w:szCs w:val="32"/>
        </w:rPr>
        <w:t>021年</w:t>
      </w:r>
      <w:r>
        <w:rPr>
          <w:rFonts w:hint="eastAsia" w:ascii="仿宋" w:hAnsi="仿宋" w:eastAsia="仿宋" w:cs="仿宋"/>
          <w:szCs w:val="32"/>
        </w:rPr>
        <w:t>1月1日起执行，以前学院关于教学科研成果资助办法同时废止。</w:t>
      </w:r>
    </w:p>
    <w:p>
      <w:pPr>
        <w:spacing w:line="560" w:lineRule="exact"/>
        <w:ind w:left="120" w:right="29" w:firstLine="560"/>
        <w:rPr>
          <w:rFonts w:ascii="仿宋" w:hAnsi="仿宋" w:eastAsia="仿宋" w:cs="仿宋"/>
          <w:szCs w:val="32"/>
        </w:rPr>
      </w:pPr>
      <w:bookmarkStart w:id="0" w:name="_GoBack"/>
      <w:bookmarkEnd w:id="0"/>
    </w:p>
    <w:p>
      <w:pPr>
        <w:spacing w:line="560" w:lineRule="exact"/>
        <w:ind w:left="120" w:right="29" w:firstLine="560"/>
        <w:rPr>
          <w:rFonts w:ascii="仿宋" w:hAnsi="仿宋" w:eastAsia="仿宋" w:cs="仿宋"/>
          <w:szCs w:val="32"/>
        </w:rPr>
      </w:pPr>
      <w:r>
        <w:rPr>
          <w:rFonts w:hint="eastAsia" w:ascii="仿宋" w:hAnsi="仿宋" w:eastAsia="仿宋" w:cs="仿宋"/>
          <w:szCs w:val="32"/>
        </w:rPr>
        <w:t xml:space="preserve">                    2021年</w:t>
      </w:r>
      <w:r>
        <w:rPr>
          <w:rFonts w:ascii="仿宋" w:hAnsi="仿宋" w:eastAsia="仿宋" w:cs="仿宋"/>
          <w:szCs w:val="32"/>
        </w:rPr>
        <w:t>6</w:t>
      </w:r>
      <w:r>
        <w:rPr>
          <w:rFonts w:hint="eastAsia" w:ascii="仿宋" w:hAnsi="仿宋" w:eastAsia="仿宋" w:cs="仿宋"/>
          <w:szCs w:val="32"/>
        </w:rPr>
        <w:t>月</w:t>
      </w:r>
      <w:r>
        <w:rPr>
          <w:rFonts w:hint="eastAsia" w:ascii="仿宋" w:hAnsi="仿宋" w:eastAsia="仿宋" w:cs="仿宋"/>
          <w:szCs w:val="32"/>
          <w:lang w:val="en-US" w:eastAsia="zh-CN"/>
        </w:rPr>
        <w:t>15</w:t>
      </w:r>
      <w:r>
        <w:rPr>
          <w:rFonts w:hint="eastAsia" w:ascii="仿宋" w:hAnsi="仿宋" w:eastAsia="仿宋" w:cs="仿宋"/>
          <w:szCs w:val="32"/>
        </w:rPr>
        <w:t>日</w:t>
      </w:r>
    </w:p>
    <w:p/>
    <w:p>
      <w:pPr>
        <w:pStyle w:val="5"/>
        <w:shd w:val="clear" w:color="auto" w:fill="FFFFFF"/>
        <w:spacing w:before="0" w:beforeAutospacing="0" w:after="0" w:afterAutospacing="0" w:line="560" w:lineRule="exact"/>
        <w:jc w:val="both"/>
        <w:textAlignment w:val="baseline"/>
        <w:rPr>
          <w:rFonts w:ascii="仿宋_GB2312" w:hAnsi="黑体" w:eastAsia="仿宋_GB2312"/>
          <w:b/>
          <w:color w:val="000000"/>
          <w:sz w:val="32"/>
          <w:szCs w:val="32"/>
        </w:rPr>
      </w:pPr>
    </w:p>
    <w:sectPr>
      <w:headerReference r:id="rId3"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133C"/>
    <w:rsid w:val="00012C77"/>
    <w:rsid w:val="00050278"/>
    <w:rsid w:val="000553F0"/>
    <w:rsid w:val="000905EC"/>
    <w:rsid w:val="000A43E3"/>
    <w:rsid w:val="000A6009"/>
    <w:rsid w:val="000A7DC6"/>
    <w:rsid w:val="000C5B63"/>
    <w:rsid w:val="000C71CC"/>
    <w:rsid w:val="000F2BB3"/>
    <w:rsid w:val="001107EB"/>
    <w:rsid w:val="00115493"/>
    <w:rsid w:val="0011644D"/>
    <w:rsid w:val="001255F7"/>
    <w:rsid w:val="00137F12"/>
    <w:rsid w:val="001457D6"/>
    <w:rsid w:val="001826DD"/>
    <w:rsid w:val="0018721E"/>
    <w:rsid w:val="00192153"/>
    <w:rsid w:val="00195218"/>
    <w:rsid w:val="00197822"/>
    <w:rsid w:val="001B3E17"/>
    <w:rsid w:val="0020372E"/>
    <w:rsid w:val="00226727"/>
    <w:rsid w:val="00245C25"/>
    <w:rsid w:val="002773B3"/>
    <w:rsid w:val="00282785"/>
    <w:rsid w:val="00294BD8"/>
    <w:rsid w:val="002C255A"/>
    <w:rsid w:val="002C4F38"/>
    <w:rsid w:val="00300630"/>
    <w:rsid w:val="003217F8"/>
    <w:rsid w:val="00332152"/>
    <w:rsid w:val="00334464"/>
    <w:rsid w:val="0035032C"/>
    <w:rsid w:val="00354EB2"/>
    <w:rsid w:val="00356631"/>
    <w:rsid w:val="003A4EE2"/>
    <w:rsid w:val="003C1F44"/>
    <w:rsid w:val="003D6ACF"/>
    <w:rsid w:val="003E159C"/>
    <w:rsid w:val="003F2765"/>
    <w:rsid w:val="004073B6"/>
    <w:rsid w:val="0042608B"/>
    <w:rsid w:val="0044741A"/>
    <w:rsid w:val="00460263"/>
    <w:rsid w:val="0046444B"/>
    <w:rsid w:val="0046745B"/>
    <w:rsid w:val="004748FF"/>
    <w:rsid w:val="00475E06"/>
    <w:rsid w:val="004C18AA"/>
    <w:rsid w:val="004E60D1"/>
    <w:rsid w:val="0050177E"/>
    <w:rsid w:val="005033E5"/>
    <w:rsid w:val="00550ABA"/>
    <w:rsid w:val="00563BB1"/>
    <w:rsid w:val="005743A6"/>
    <w:rsid w:val="00583993"/>
    <w:rsid w:val="005C5590"/>
    <w:rsid w:val="005D6CE0"/>
    <w:rsid w:val="005E230C"/>
    <w:rsid w:val="005F7334"/>
    <w:rsid w:val="00600787"/>
    <w:rsid w:val="00617599"/>
    <w:rsid w:val="00630ED1"/>
    <w:rsid w:val="00654A83"/>
    <w:rsid w:val="00663E19"/>
    <w:rsid w:val="00666B8F"/>
    <w:rsid w:val="00670169"/>
    <w:rsid w:val="006E6D7A"/>
    <w:rsid w:val="00722A20"/>
    <w:rsid w:val="00772FF0"/>
    <w:rsid w:val="007B468C"/>
    <w:rsid w:val="007C41D1"/>
    <w:rsid w:val="007C6E67"/>
    <w:rsid w:val="007D5FFA"/>
    <w:rsid w:val="007E0155"/>
    <w:rsid w:val="0081138E"/>
    <w:rsid w:val="00815D7B"/>
    <w:rsid w:val="008F0A48"/>
    <w:rsid w:val="009058E1"/>
    <w:rsid w:val="0091297B"/>
    <w:rsid w:val="00916F96"/>
    <w:rsid w:val="009C0BF2"/>
    <w:rsid w:val="009D54B4"/>
    <w:rsid w:val="009F7C38"/>
    <w:rsid w:val="00A0371D"/>
    <w:rsid w:val="00A2722A"/>
    <w:rsid w:val="00A3084D"/>
    <w:rsid w:val="00A4133C"/>
    <w:rsid w:val="00A87B05"/>
    <w:rsid w:val="00AC228E"/>
    <w:rsid w:val="00AF7066"/>
    <w:rsid w:val="00B0064B"/>
    <w:rsid w:val="00B00962"/>
    <w:rsid w:val="00B151DD"/>
    <w:rsid w:val="00B24345"/>
    <w:rsid w:val="00B57465"/>
    <w:rsid w:val="00B60941"/>
    <w:rsid w:val="00B82005"/>
    <w:rsid w:val="00BA01A3"/>
    <w:rsid w:val="00BA6F4C"/>
    <w:rsid w:val="00BE4B80"/>
    <w:rsid w:val="00BE6F04"/>
    <w:rsid w:val="00BE7B12"/>
    <w:rsid w:val="00C026C2"/>
    <w:rsid w:val="00C13FDA"/>
    <w:rsid w:val="00C16693"/>
    <w:rsid w:val="00C202FF"/>
    <w:rsid w:val="00C30AF5"/>
    <w:rsid w:val="00C349F6"/>
    <w:rsid w:val="00C815EC"/>
    <w:rsid w:val="00CB3159"/>
    <w:rsid w:val="00CD208E"/>
    <w:rsid w:val="00CD5B11"/>
    <w:rsid w:val="00D31A27"/>
    <w:rsid w:val="00D800C3"/>
    <w:rsid w:val="00DA6812"/>
    <w:rsid w:val="00DB5E35"/>
    <w:rsid w:val="00DD72E1"/>
    <w:rsid w:val="00E341E4"/>
    <w:rsid w:val="00E65CFD"/>
    <w:rsid w:val="00EA01F4"/>
    <w:rsid w:val="00EA5AAE"/>
    <w:rsid w:val="00ED556A"/>
    <w:rsid w:val="00EE0FBD"/>
    <w:rsid w:val="00EE59A8"/>
    <w:rsid w:val="00EE78FA"/>
    <w:rsid w:val="00EF24AA"/>
    <w:rsid w:val="00F070E6"/>
    <w:rsid w:val="00F10F82"/>
    <w:rsid w:val="00F20B9B"/>
    <w:rsid w:val="00F4365D"/>
    <w:rsid w:val="00F47C21"/>
    <w:rsid w:val="00F70AB9"/>
    <w:rsid w:val="00F750CA"/>
    <w:rsid w:val="00F81769"/>
    <w:rsid w:val="00FC7484"/>
    <w:rsid w:val="00FE7488"/>
    <w:rsid w:val="00FF3642"/>
    <w:rsid w:val="02A248C2"/>
    <w:rsid w:val="06152E42"/>
    <w:rsid w:val="13EE423F"/>
    <w:rsid w:val="2D3732B7"/>
    <w:rsid w:val="2DD011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uiPriority w:val="99"/>
    <w:rPr>
      <w:sz w:val="18"/>
      <w:szCs w:val="18"/>
    </w:rPr>
  </w:style>
  <w:style w:type="character" w:customStyle="1" w:styleId="10">
    <w:name w:val="页脚 Char"/>
    <w:basedOn w:val="8"/>
    <w:link w:val="3"/>
    <w:uiPriority w:val="99"/>
    <w:rPr>
      <w:sz w:val="18"/>
      <w:szCs w:val="18"/>
    </w:rPr>
  </w:style>
  <w:style w:type="character" w:customStyle="1" w:styleId="11">
    <w:name w:val="批注框文本 Char"/>
    <w:basedOn w:val="8"/>
    <w:link w:val="2"/>
    <w:semiHidden/>
    <w:uiPriority w:val="99"/>
    <w:rPr>
      <w:rFonts w:ascii="Times New Roman" w:hAnsi="Times New Roman" w:eastAsia="仿宋_GB2312"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Words>
  <Characters>1523</Characters>
  <Lines>12</Lines>
  <Paragraphs>3</Paragraphs>
  <TotalTime>0</TotalTime>
  <ScaleCrop>false</ScaleCrop>
  <LinksUpToDate>false</LinksUpToDate>
  <CharactersWithSpaces>1787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2017-05-15T09:21:00Z</dcterms:created>
  <dc:creator>lenovo</dc:creator>
  <cp:lastModifiedBy>DELL</cp:lastModifiedBy>
  <cp:lastPrinted>2020-01-07T02:11:00Z</cp:lastPrinted>
  <dcterms:modified xsi:type="dcterms:W3CDTF">2021-06-18T09:54:21Z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28A88DF59B394E149384C6A5009872E2</vt:lpwstr>
  </property>
</Properties>
</file>