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cs="黑体"/>
          <w:sz w:val="28"/>
          <w:szCs w:val="28"/>
        </w:rPr>
      </w:pPr>
      <w:r>
        <w:rPr>
          <w:rFonts w:hint="eastAsia" w:ascii="黑体" w:eastAsia="黑体" w:cs="黑体"/>
          <w:sz w:val="28"/>
          <w:szCs w:val="28"/>
        </w:rPr>
        <w:t>附件</w:t>
      </w:r>
      <w:r>
        <w:rPr>
          <w:rFonts w:hint="eastAsia" w:ascii="黑体" w:eastAsia="黑体" w:cs="黑体"/>
          <w:sz w:val="28"/>
          <w:szCs w:val="28"/>
          <w:lang w:val="en-US" w:eastAsia="zh-CN"/>
        </w:rPr>
        <w:t>4</w:t>
      </w:r>
      <w:r>
        <w:rPr>
          <w:rFonts w:hint="eastAsia" w:ascii="黑体" w:eastAsia="黑体" w:cs="黑体"/>
          <w:sz w:val="28"/>
          <w:szCs w:val="28"/>
        </w:rPr>
        <w:t>-3:</w:t>
      </w:r>
    </w:p>
    <w:p>
      <w:pPr>
        <w:spacing w:line="600" w:lineRule="exact"/>
        <w:jc w:val="center"/>
        <w:rPr>
          <w:rFonts w:ascii="方正小标宋简体" w:hAnsi="仿宋" w:eastAsia="方正小标宋简体"/>
          <w:kern w:val="0"/>
          <w:sz w:val="44"/>
          <w:szCs w:val="44"/>
        </w:rPr>
      </w:pPr>
    </w:p>
    <w:p>
      <w:pPr>
        <w:spacing w:line="720" w:lineRule="auto"/>
        <w:jc w:val="center"/>
        <w:rPr>
          <w:rFonts w:hint="eastAsia" w:ascii="方正小标宋简体" w:hAnsi="仿宋" w:eastAsia="方正小标宋简体"/>
          <w:kern w:val="0"/>
          <w:sz w:val="44"/>
          <w:szCs w:val="44"/>
        </w:rPr>
      </w:pPr>
      <w:r>
        <w:rPr>
          <w:rFonts w:hint="eastAsia" w:ascii="方正小标宋简体" w:hAnsi="仿宋" w:eastAsia="方正小标宋简体"/>
          <w:kern w:val="0"/>
          <w:sz w:val="44"/>
          <w:szCs w:val="44"/>
        </w:rPr>
        <w:t>山东理工大学</w:t>
      </w:r>
    </w:p>
    <w:p>
      <w:pPr>
        <w:spacing w:line="720" w:lineRule="auto"/>
        <w:jc w:val="center"/>
        <w:rPr>
          <w:rFonts w:hint="eastAsia" w:ascii="方正小标宋简体" w:hAnsi="仿宋" w:eastAsia="方正小标宋简体"/>
          <w:kern w:val="0"/>
          <w:sz w:val="44"/>
          <w:szCs w:val="44"/>
        </w:rPr>
      </w:pPr>
      <w:r>
        <w:rPr>
          <w:rFonts w:hint="eastAsia" w:ascii="方正小标宋简体" w:hAnsi="仿宋" w:eastAsia="方正小标宋简体"/>
          <w:kern w:val="0"/>
          <w:sz w:val="44"/>
          <w:szCs w:val="44"/>
          <w:lang w:val="en-US" w:eastAsia="zh-CN"/>
        </w:rPr>
        <w:t>数字教材</w:t>
      </w:r>
      <w:r>
        <w:rPr>
          <w:rFonts w:hint="eastAsia" w:ascii="方正小标宋简体" w:hAnsi="仿宋" w:eastAsia="方正小标宋简体"/>
          <w:kern w:val="0"/>
          <w:sz w:val="44"/>
          <w:szCs w:val="44"/>
        </w:rPr>
        <w:t>项目申报书</w:t>
      </w:r>
    </w:p>
    <w:p>
      <w:pPr>
        <w:spacing w:line="480" w:lineRule="auto"/>
        <w:rPr>
          <w:rFonts w:hint="eastAsia" w:ascii="仿宋_GB2312" w:eastAsia="仿宋_GB2312"/>
          <w:sz w:val="24"/>
        </w:rPr>
      </w:pPr>
    </w:p>
    <w:p>
      <w:pPr>
        <w:spacing w:line="700" w:lineRule="exact"/>
        <w:ind w:firstLine="960" w:firstLineChars="300"/>
        <w:rPr>
          <w:rFonts w:ascii="黑体" w:hAnsi="黑体" w:eastAsia="黑体"/>
          <w:sz w:val="32"/>
          <w:szCs w:val="32"/>
        </w:rPr>
      </w:pPr>
      <w:r>
        <w:rPr>
          <w:rFonts w:hint="eastAsia" w:ascii="黑体" w:hAnsi="黑体" w:eastAsia="黑体"/>
          <w:sz w:val="32"/>
          <w:szCs w:val="32"/>
          <w:lang w:val="en-US" w:eastAsia="zh-CN"/>
        </w:rPr>
        <w:t>数字</w:t>
      </w:r>
      <w:r>
        <w:rPr>
          <w:rFonts w:hint="eastAsia" w:ascii="黑体" w:hAnsi="黑体" w:eastAsia="黑体"/>
          <w:sz w:val="32"/>
          <w:szCs w:val="32"/>
        </w:rPr>
        <w:t>教材名称：</w:t>
      </w:r>
    </w:p>
    <w:p>
      <w:pPr>
        <w:spacing w:line="700" w:lineRule="exact"/>
        <w:ind w:firstLine="960" w:firstLineChars="300"/>
        <w:rPr>
          <w:rFonts w:hint="eastAsia" w:ascii="黑体" w:hAnsi="黑体" w:eastAsia="黑体"/>
          <w:sz w:val="32"/>
          <w:szCs w:val="32"/>
        </w:rPr>
      </w:pPr>
      <w:r>
        <w:rPr>
          <w:rFonts w:hint="eastAsia" w:ascii="黑体" w:hAnsi="黑体" w:eastAsia="黑体"/>
          <w:sz w:val="32"/>
          <w:szCs w:val="32"/>
        </w:rPr>
        <w:t>对应</w:t>
      </w:r>
      <w:r>
        <w:rPr>
          <w:rFonts w:ascii="黑体" w:hAnsi="黑体" w:eastAsia="黑体"/>
          <w:sz w:val="32"/>
          <w:szCs w:val="32"/>
        </w:rPr>
        <w:t>课程：</w:t>
      </w:r>
    </w:p>
    <w:p>
      <w:pPr>
        <w:spacing w:line="700" w:lineRule="exact"/>
        <w:ind w:firstLine="960" w:firstLineChars="300"/>
        <w:jc w:val="left"/>
        <w:rPr>
          <w:rFonts w:hint="eastAsia" w:ascii="黑体" w:hAnsi="黑体" w:eastAsia="黑体"/>
          <w:sz w:val="32"/>
          <w:szCs w:val="32"/>
        </w:rPr>
      </w:pPr>
      <w:r>
        <w:rPr>
          <w:rFonts w:hint="eastAsia" w:ascii="黑体" w:hAnsi="黑体" w:eastAsia="黑体"/>
          <w:sz w:val="32"/>
          <w:szCs w:val="32"/>
        </w:rPr>
        <w:t>单位（公章）：</w:t>
      </w:r>
    </w:p>
    <w:p>
      <w:pPr>
        <w:spacing w:line="700" w:lineRule="exact"/>
        <w:ind w:firstLine="960" w:firstLineChars="300"/>
        <w:rPr>
          <w:rFonts w:hint="eastAsia" w:ascii="黑体" w:hAnsi="黑体" w:eastAsia="黑体"/>
          <w:sz w:val="32"/>
          <w:szCs w:val="32"/>
          <w:u w:val="single"/>
        </w:rPr>
      </w:pPr>
      <w:r>
        <w:rPr>
          <w:rFonts w:hint="eastAsia" w:ascii="黑体" w:hAnsi="黑体" w:eastAsia="黑体"/>
          <w:sz w:val="32"/>
          <w:szCs w:val="32"/>
        </w:rPr>
        <w:t>项目负责人：</w:t>
      </w:r>
    </w:p>
    <w:p>
      <w:pPr>
        <w:spacing w:line="700" w:lineRule="exact"/>
        <w:ind w:firstLine="960" w:firstLineChars="300"/>
        <w:rPr>
          <w:rFonts w:hint="eastAsia" w:ascii="黑体" w:hAnsi="黑体" w:eastAsia="黑体"/>
          <w:sz w:val="32"/>
          <w:szCs w:val="32"/>
        </w:rPr>
      </w:pPr>
      <w:r>
        <w:rPr>
          <w:rFonts w:hint="eastAsia" w:ascii="黑体" w:hAnsi="黑体" w:eastAsia="黑体"/>
          <w:sz w:val="32"/>
          <w:szCs w:val="32"/>
        </w:rPr>
        <w:t>适用</w:t>
      </w:r>
      <w:r>
        <w:rPr>
          <w:rFonts w:ascii="黑体" w:hAnsi="黑体" w:eastAsia="黑体"/>
          <w:sz w:val="32"/>
          <w:szCs w:val="32"/>
        </w:rPr>
        <w:t>专业：</w:t>
      </w:r>
    </w:p>
    <w:p>
      <w:pPr>
        <w:spacing w:line="700" w:lineRule="exact"/>
        <w:ind w:right="28" w:firstLine="960" w:firstLineChars="300"/>
        <w:rPr>
          <w:rFonts w:hint="eastAsia" w:ascii="黑体" w:hAnsi="黑体" w:eastAsia="黑体" w:cs="黑体"/>
          <w:sz w:val="28"/>
          <w:szCs w:val="28"/>
        </w:rPr>
      </w:pPr>
      <w:r>
        <w:rPr>
          <w:rFonts w:hint="eastAsia" w:ascii="黑体" w:hAnsi="黑体" w:eastAsia="黑体"/>
          <w:sz w:val="32"/>
          <w:szCs w:val="32"/>
        </w:rPr>
        <w:t>项目代码：</w:t>
      </w:r>
      <w:r>
        <w:rPr>
          <w:rFonts w:hint="eastAsia" w:ascii="仿宋" w:hAnsi="仿宋" w:eastAsia="仿宋" w:cs="Times New Roman"/>
          <w:kern w:val="0"/>
          <w:sz w:val="32"/>
          <w:szCs w:val="32"/>
          <w:vertAlign w:val="baseline"/>
          <w:lang w:val="en-US" w:eastAsia="zh-CN"/>
        </w:rPr>
        <w:t>H-2</w:t>
      </w:r>
    </w:p>
    <w:p>
      <w:pPr>
        <w:spacing w:line="700" w:lineRule="exact"/>
        <w:ind w:right="28" w:firstLine="960" w:firstLineChars="300"/>
        <w:rPr>
          <w:rFonts w:hint="eastAsia" w:ascii="黑体" w:hAnsi="黑体" w:eastAsia="黑体" w:cs="黑体"/>
          <w:sz w:val="28"/>
          <w:szCs w:val="28"/>
        </w:rPr>
      </w:pPr>
      <w:r>
        <w:rPr>
          <w:rFonts w:hint="eastAsia" w:ascii="黑体" w:hAnsi="黑体" w:eastAsia="黑体"/>
          <w:sz w:val="32"/>
          <w:szCs w:val="32"/>
        </w:rPr>
        <w:t>研究方向：</w:t>
      </w:r>
      <w:r>
        <w:rPr>
          <w:rFonts w:hint="eastAsia" w:ascii="仿宋" w:hAnsi="仿宋" w:eastAsia="仿宋" w:cs="Times New Roman"/>
          <w:kern w:val="0"/>
          <w:sz w:val="32"/>
          <w:szCs w:val="32"/>
          <w:vertAlign w:val="baseline"/>
          <w:lang w:val="en-US" w:eastAsia="zh-CN"/>
        </w:rPr>
        <w:t>数字教材</w:t>
      </w:r>
    </w:p>
    <w:p>
      <w:pPr>
        <w:spacing w:line="700" w:lineRule="exact"/>
        <w:ind w:firstLine="960" w:firstLineChars="300"/>
        <w:jc w:val="left"/>
        <w:rPr>
          <w:rFonts w:hint="eastAsia" w:ascii="仿宋_GB2312" w:hAnsi="宋体" w:eastAsia="仿宋_GB2312"/>
          <w:sz w:val="32"/>
          <w:szCs w:val="32"/>
        </w:rPr>
      </w:pPr>
      <w:r>
        <w:rPr>
          <w:rFonts w:hint="eastAsia" w:ascii="黑体" w:hAnsi="黑体" w:eastAsia="黑体"/>
          <w:sz w:val="32"/>
          <w:szCs w:val="32"/>
        </w:rPr>
        <w:t>填报日期</w:t>
      </w:r>
      <w:r>
        <w:rPr>
          <w:rFonts w:hint="eastAsia" w:ascii="仿宋_GB2312" w:eastAsia="仿宋_GB2312"/>
          <w:sz w:val="32"/>
          <w:szCs w:val="32"/>
        </w:rPr>
        <w:t>：</w:t>
      </w:r>
      <w:r>
        <w:rPr>
          <w:rFonts w:hint="eastAsia" w:ascii="楷体" w:hAnsi="楷体" w:eastAsia="楷体" w:cs="宋体"/>
          <w:kern w:val="0"/>
          <w:sz w:val="32"/>
          <w:szCs w:val="32"/>
        </w:rPr>
        <w:t>202</w:t>
      </w:r>
      <w:r>
        <w:rPr>
          <w:rFonts w:hint="eastAsia" w:ascii="楷体" w:hAnsi="楷体" w:eastAsia="楷体" w:cs="宋体"/>
          <w:kern w:val="0"/>
          <w:sz w:val="32"/>
          <w:szCs w:val="32"/>
          <w:lang w:val="en-US" w:eastAsia="zh-CN"/>
        </w:rPr>
        <w:t>4</w:t>
      </w:r>
      <w:r>
        <w:rPr>
          <w:rFonts w:hint="eastAsia" w:ascii="楷体" w:hAnsi="楷体" w:eastAsia="楷体" w:cs="宋体"/>
          <w:kern w:val="0"/>
          <w:sz w:val="32"/>
          <w:szCs w:val="32"/>
        </w:rPr>
        <w:t>年   月   日</w:t>
      </w:r>
    </w:p>
    <w:p>
      <w:pPr>
        <w:snapToGrid w:val="0"/>
        <w:spacing w:line="240" w:lineRule="atLeast"/>
        <w:ind w:firstLine="539"/>
        <w:jc w:val="center"/>
        <w:rPr>
          <w:rFonts w:hint="eastAsia" w:ascii="仿宋_GB2312" w:hAnsi="宋体" w:eastAsia="仿宋_GB2312"/>
          <w:sz w:val="30"/>
          <w:szCs w:val="30"/>
        </w:rPr>
      </w:pPr>
    </w:p>
    <w:p>
      <w:pPr>
        <w:snapToGrid w:val="0"/>
        <w:spacing w:line="240" w:lineRule="atLeast"/>
        <w:ind w:firstLine="539"/>
        <w:jc w:val="center"/>
        <w:rPr>
          <w:rFonts w:hint="eastAsia" w:ascii="仿宋_GB2312" w:hAnsi="宋体" w:eastAsia="仿宋_GB2312"/>
          <w:sz w:val="30"/>
          <w:szCs w:val="30"/>
        </w:rPr>
      </w:pPr>
    </w:p>
    <w:p>
      <w:pPr>
        <w:snapToGrid w:val="0"/>
        <w:spacing w:line="360" w:lineRule="auto"/>
        <w:ind w:firstLine="539"/>
        <w:jc w:val="center"/>
        <w:rPr>
          <w:rFonts w:hint="eastAsia" w:ascii="黑体" w:hAnsi="黑体" w:eastAsia="黑体"/>
          <w:sz w:val="32"/>
          <w:szCs w:val="32"/>
        </w:rPr>
      </w:pPr>
      <w:r>
        <w:rPr>
          <w:rFonts w:hint="eastAsia" w:ascii="黑体" w:hAnsi="黑体" w:eastAsia="黑体"/>
          <w:sz w:val="32"/>
          <w:szCs w:val="32"/>
        </w:rPr>
        <w:t>教务处制</w:t>
      </w:r>
    </w:p>
    <w:p>
      <w:pPr>
        <w:jc w:val="center"/>
        <w:rPr>
          <w:rFonts w:ascii="黑体" w:hAnsi="黑体" w:eastAsia="黑体"/>
          <w:sz w:val="36"/>
          <w:szCs w:val="36"/>
        </w:rPr>
      </w:pPr>
      <w:r>
        <w:rPr>
          <w:rFonts w:hint="eastAsia" w:ascii="黑体" w:hAnsi="黑体" w:eastAsia="黑体"/>
          <w:sz w:val="32"/>
          <w:szCs w:val="32"/>
        </w:rPr>
        <w:t>二○二</w:t>
      </w:r>
      <w:r>
        <w:rPr>
          <w:rFonts w:hint="eastAsia" w:ascii="黑体" w:hAnsi="黑体" w:eastAsia="黑体"/>
          <w:sz w:val="32"/>
          <w:szCs w:val="32"/>
          <w:lang w:eastAsia="zh-CN"/>
        </w:rPr>
        <w:t>四</w:t>
      </w:r>
      <w:r>
        <w:rPr>
          <w:rFonts w:hint="eastAsia" w:ascii="黑体" w:hAnsi="黑体" w:eastAsia="黑体"/>
          <w:sz w:val="32"/>
          <w:szCs w:val="32"/>
        </w:rPr>
        <w:t>年</w:t>
      </w:r>
      <w:r>
        <w:rPr>
          <w:rFonts w:hint="eastAsia" w:ascii="黑体" w:hAnsi="黑体" w:eastAsia="黑体"/>
          <w:sz w:val="32"/>
          <w:szCs w:val="32"/>
          <w:lang w:val="en-US" w:eastAsia="zh-CN"/>
        </w:rPr>
        <w:t>六</w:t>
      </w:r>
      <w:r>
        <w:rPr>
          <w:rFonts w:hint="eastAsia" w:ascii="黑体" w:hAnsi="黑体" w:eastAsia="黑体"/>
          <w:sz w:val="32"/>
          <w:szCs w:val="32"/>
        </w:rPr>
        <w:t>月</w:t>
      </w:r>
      <w:r>
        <w:rPr>
          <w:rFonts w:ascii="仿宋_GB2312" w:eastAsia="仿宋_GB2312"/>
        </w:rPr>
        <w:t xml:space="preserve">  </w:t>
      </w:r>
      <w:r>
        <w:rPr>
          <w:rFonts w:ascii="仿宋_GB2312" w:eastAsia="仿宋_GB2312"/>
        </w:rPr>
        <w:br w:type="page"/>
      </w:r>
      <w:r>
        <w:rPr>
          <w:rFonts w:hint="eastAsia" w:ascii="黑体" w:hAnsi="黑体" w:eastAsia="黑体"/>
          <w:sz w:val="36"/>
          <w:szCs w:val="36"/>
        </w:rPr>
        <w:t>填  写  要  求</w:t>
      </w:r>
    </w:p>
    <w:p>
      <w:pPr>
        <w:rPr>
          <w:rFonts w:ascii="仿宋_GB2312" w:eastAsia="仿宋_GB2312"/>
          <w:sz w:val="32"/>
          <w:szCs w:val="32"/>
        </w:rPr>
      </w:pPr>
    </w:p>
    <w:p>
      <w:pPr>
        <w:spacing w:line="720" w:lineRule="auto"/>
        <w:rPr>
          <w:rFonts w:ascii="楷体" w:hAnsi="楷体" w:eastAsia="楷体"/>
          <w:sz w:val="28"/>
          <w:szCs w:val="28"/>
        </w:rPr>
      </w:pPr>
      <w:r>
        <w:rPr>
          <w:rFonts w:hint="eastAsia" w:ascii="楷体" w:hAnsi="楷体" w:eastAsia="楷体"/>
          <w:sz w:val="28"/>
          <w:szCs w:val="28"/>
        </w:rPr>
        <w:t>1.申报书要按照要求，逐项认真填写，填写内容必须实事求是，表达明确严谨。空缺项要填“无”。</w:t>
      </w:r>
    </w:p>
    <w:p>
      <w:pPr>
        <w:spacing w:line="720" w:lineRule="auto"/>
        <w:rPr>
          <w:rFonts w:hint="eastAsia" w:ascii="楷体" w:hAnsi="楷体" w:eastAsia="楷体"/>
          <w:sz w:val="28"/>
          <w:szCs w:val="28"/>
          <w:lang w:eastAsia="zh-CN"/>
        </w:rPr>
      </w:pPr>
      <w:r>
        <w:rPr>
          <w:rFonts w:hint="eastAsia" w:ascii="楷体" w:hAnsi="楷体" w:eastAsia="楷体"/>
          <w:sz w:val="28"/>
          <w:szCs w:val="28"/>
        </w:rPr>
        <w:t>2．格式要求：申报书中各项内容以Word文档格式填写；表格空间不足的，可以扩展或另附纸张</w:t>
      </w:r>
      <w:r>
        <w:rPr>
          <w:rFonts w:hint="eastAsia" w:ascii="楷体" w:hAnsi="楷体" w:eastAsia="楷体"/>
          <w:sz w:val="28"/>
          <w:szCs w:val="28"/>
          <w:lang w:eastAsia="zh-CN"/>
        </w:rPr>
        <w:t>。</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napToGrid w:val="0"/>
        <w:spacing w:line="360" w:lineRule="auto"/>
        <w:jc w:val="left"/>
        <w:rPr>
          <w:rFonts w:ascii="仿宋_GB2312" w:eastAsia="仿宋_GB2312"/>
          <w:b/>
          <w:bCs/>
          <w:szCs w:val="28"/>
        </w:rPr>
      </w:pPr>
      <w:r>
        <w:rPr>
          <w:rFonts w:ascii="黑体" w:hAnsi="黑体" w:eastAsia="黑体"/>
          <w:sz w:val="24"/>
        </w:rPr>
        <w:t>一、申报基本情况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17"/>
        <w:gridCol w:w="940"/>
        <w:gridCol w:w="122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lang w:val="en-US" w:eastAsia="zh-CN"/>
              </w:rPr>
              <w:t>数字</w:t>
            </w:r>
            <w:r>
              <w:rPr>
                <w:rFonts w:hint="eastAsia" w:ascii="仿宋" w:hAnsi="仿宋" w:eastAsia="仿宋" w:cs="仿宋"/>
                <w:b/>
                <w:sz w:val="24"/>
                <w:szCs w:val="24"/>
              </w:rPr>
              <w:t>教材名称</w:t>
            </w:r>
          </w:p>
        </w:tc>
        <w:tc>
          <w:tcPr>
            <w:tcW w:w="6571" w:type="dxa"/>
            <w:gridSpan w:val="4"/>
            <w:noWrap w:val="0"/>
            <w:vAlign w:val="center"/>
          </w:tcPr>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lang w:eastAsia="zh-CN"/>
              </w:rPr>
            </w:pPr>
            <w:r>
              <w:rPr>
                <w:rFonts w:hint="eastAsia" w:ascii="仿宋" w:hAnsi="仿宋" w:eastAsia="仿宋" w:cs="仿宋"/>
                <w:b/>
                <w:sz w:val="24"/>
                <w:szCs w:val="24"/>
              </w:rPr>
              <w:t>申报</w:t>
            </w:r>
            <w:r>
              <w:rPr>
                <w:rFonts w:hint="eastAsia" w:ascii="仿宋" w:hAnsi="仿宋" w:eastAsia="仿宋" w:cs="仿宋"/>
                <w:b/>
                <w:sz w:val="24"/>
                <w:szCs w:val="24"/>
                <w:lang w:val="en-US" w:eastAsia="zh-CN"/>
              </w:rPr>
              <w:t>类型</w:t>
            </w:r>
          </w:p>
        </w:tc>
        <w:tc>
          <w:tcPr>
            <w:tcW w:w="3057" w:type="dxa"/>
            <w:gridSpan w:val="2"/>
            <w:noWrap w:val="0"/>
            <w:vAlign w:val="center"/>
          </w:tcPr>
          <w:p>
            <w:pPr>
              <w:pStyle w:val="8"/>
              <w:spacing w:line="240" w:lineRule="auto"/>
              <w:ind w:right="-96" w:firstLine="0"/>
              <w:jc w:val="center"/>
              <w:rPr>
                <w:rFonts w:hint="eastAsia" w:ascii="仿宋" w:hAnsi="仿宋" w:eastAsia="仿宋" w:cs="仿宋"/>
                <w:sz w:val="24"/>
                <w:szCs w:val="24"/>
              </w:rPr>
            </w:pPr>
            <w:r>
              <w:rPr>
                <w:rFonts w:hint="eastAsia" w:ascii="黑体" w:hAnsi="黑体" w:eastAsia="黑体" w:cs="黑体"/>
                <w:sz w:val="28"/>
                <w:szCs w:val="28"/>
              </w:rPr>
              <w:sym w:font="Wingdings 2" w:char="00A3"/>
            </w:r>
            <w:r>
              <w:rPr>
                <w:rFonts w:hint="eastAsia" w:ascii="仿宋" w:hAnsi="仿宋" w:eastAsia="仿宋" w:cs="仿宋"/>
                <w:sz w:val="24"/>
                <w:szCs w:val="24"/>
              </w:rPr>
              <w:t>传统教材的数字形态建设</w:t>
            </w:r>
          </w:p>
        </w:tc>
        <w:tc>
          <w:tcPr>
            <w:tcW w:w="3514" w:type="dxa"/>
            <w:gridSpan w:val="2"/>
            <w:noWrap w:val="0"/>
            <w:vAlign w:val="center"/>
          </w:tcPr>
          <w:p>
            <w:pPr>
              <w:keepNext w:val="0"/>
              <w:keepLines w:val="0"/>
              <w:widowControl/>
              <w:suppressLineNumbers w:val="0"/>
              <w:jc w:val="left"/>
              <w:rPr>
                <w:rFonts w:hint="eastAsia" w:ascii="仿宋" w:hAnsi="仿宋" w:eastAsia="仿宋" w:cs="仿宋"/>
                <w:sz w:val="24"/>
                <w:szCs w:val="24"/>
              </w:rPr>
            </w:pPr>
            <w:r>
              <w:rPr>
                <w:rFonts w:hint="eastAsia" w:ascii="黑体" w:hAnsi="黑体" w:eastAsia="黑体" w:cs="黑体"/>
                <w:sz w:val="28"/>
                <w:szCs w:val="28"/>
              </w:rPr>
              <w:sym w:font="Wingdings 2" w:char="00A3"/>
            </w:r>
            <w:r>
              <w:rPr>
                <w:rFonts w:hint="eastAsia" w:ascii="仿宋" w:hAnsi="仿宋" w:eastAsia="仿宋" w:cs="仿宋"/>
                <w:kern w:val="2"/>
                <w:sz w:val="24"/>
                <w:szCs w:val="24"/>
                <w:lang w:val="en-US" w:eastAsia="zh-CN" w:bidi="ar-SA"/>
              </w:rPr>
              <w:t>高水平课程的数字教材建设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对应课程类型</w:t>
            </w:r>
          </w:p>
        </w:tc>
        <w:tc>
          <w:tcPr>
            <w:tcW w:w="6571" w:type="dxa"/>
            <w:gridSpan w:val="4"/>
            <w:noWrap w:val="0"/>
            <w:vAlign w:val="center"/>
          </w:tcPr>
          <w:p>
            <w:pPr>
              <w:pStyle w:val="8"/>
              <w:spacing w:line="240" w:lineRule="auto"/>
              <w:ind w:right="-96" w:firstLine="0"/>
              <w:jc w:val="left"/>
              <w:rPr>
                <w:rFonts w:hint="eastAsia" w:ascii="仿宋" w:hAnsi="仿宋" w:eastAsia="仿宋" w:cs="仿宋"/>
                <w:sz w:val="24"/>
                <w:szCs w:val="24"/>
              </w:rPr>
            </w:pPr>
            <w:r>
              <w:rPr>
                <w:rFonts w:hint="eastAsia" w:ascii="黑体" w:hAnsi="黑体" w:eastAsia="黑体" w:cs="黑体"/>
                <w:sz w:val="28"/>
                <w:szCs w:val="28"/>
              </w:rPr>
              <w:sym w:font="Wingdings 2" w:char="00A3"/>
            </w:r>
            <w:r>
              <w:rPr>
                <w:rFonts w:hint="eastAsia" w:ascii="仿宋" w:hAnsi="仿宋" w:eastAsia="仿宋" w:cs="仿宋"/>
                <w:sz w:val="24"/>
              </w:rPr>
              <w:t xml:space="preserve">通识教育    </w:t>
            </w:r>
            <w:r>
              <w:rPr>
                <w:rFonts w:hint="eastAsia" w:ascii="黑体" w:hAnsi="黑体" w:eastAsia="黑体" w:cs="黑体"/>
                <w:sz w:val="28"/>
                <w:szCs w:val="28"/>
              </w:rPr>
              <w:sym w:font="Wingdings 2" w:char="00A3"/>
            </w:r>
            <w:r>
              <w:rPr>
                <w:rFonts w:hint="eastAsia" w:ascii="仿宋" w:hAnsi="仿宋" w:eastAsia="仿宋" w:cs="仿宋"/>
                <w:sz w:val="24"/>
              </w:rPr>
              <w:t xml:space="preserve">学科基础    </w:t>
            </w:r>
            <w:r>
              <w:rPr>
                <w:rFonts w:hint="eastAsia" w:ascii="黑体" w:hAnsi="黑体" w:eastAsia="黑体" w:cs="黑体"/>
                <w:sz w:val="28"/>
                <w:szCs w:val="28"/>
              </w:rPr>
              <w:sym w:font="Wingdings 2" w:char="00A3"/>
            </w:r>
            <w:r>
              <w:rPr>
                <w:rFonts w:hint="eastAsia" w:ascii="仿宋" w:hAnsi="仿宋" w:eastAsia="仿宋" w:cs="仿宋"/>
                <w:sz w:val="24"/>
              </w:rPr>
              <w:t xml:space="preserve">专业教育    </w:t>
            </w:r>
            <w:r>
              <w:rPr>
                <w:rFonts w:hint="eastAsia" w:ascii="黑体" w:hAnsi="黑体" w:eastAsia="黑体" w:cs="黑体"/>
                <w:sz w:val="28"/>
                <w:szCs w:val="28"/>
              </w:rPr>
              <w:sym w:font="Wingdings 2" w:char="00A3"/>
            </w:r>
            <w:r>
              <w:rPr>
                <w:rFonts w:hint="eastAsia" w:ascii="仿宋" w:hAnsi="仿宋" w:eastAsia="仿宋" w:cs="仿宋"/>
                <w:sz w:val="24"/>
              </w:rPr>
              <w:t>实验实践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适用专业</w:t>
            </w:r>
          </w:p>
        </w:tc>
        <w:tc>
          <w:tcPr>
            <w:tcW w:w="6571" w:type="dxa"/>
            <w:gridSpan w:val="4"/>
            <w:noWrap w:val="0"/>
            <w:vAlign w:val="center"/>
          </w:tcPr>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lang w:val="en-US" w:eastAsia="zh-CN"/>
              </w:rPr>
            </w:pPr>
            <w:r>
              <w:rPr>
                <w:rFonts w:hint="eastAsia" w:ascii="仿宋" w:hAnsi="仿宋" w:eastAsia="仿宋" w:cs="仿宋"/>
                <w:b/>
                <w:sz w:val="24"/>
                <w:szCs w:val="24"/>
              </w:rPr>
              <w:t>教材</w:t>
            </w:r>
            <w:r>
              <w:rPr>
                <w:rFonts w:hint="eastAsia" w:ascii="仿宋" w:hAnsi="仿宋" w:eastAsia="仿宋" w:cs="仿宋"/>
                <w:b/>
                <w:sz w:val="24"/>
                <w:szCs w:val="24"/>
                <w:lang w:val="en-US" w:eastAsia="zh-CN"/>
              </w:rPr>
              <w:t>获奖及规划</w:t>
            </w:r>
          </w:p>
          <w:p>
            <w:pPr>
              <w:pStyle w:val="8"/>
              <w:spacing w:line="240" w:lineRule="auto"/>
              <w:ind w:right="-96" w:firstLine="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教材入选情况</w:t>
            </w:r>
          </w:p>
        </w:tc>
        <w:tc>
          <w:tcPr>
            <w:tcW w:w="6571" w:type="dxa"/>
            <w:gridSpan w:val="4"/>
            <w:noWrap w:val="0"/>
            <w:vAlign w:val="center"/>
          </w:tcPr>
          <w:p>
            <w:pPr>
              <w:pStyle w:val="8"/>
              <w:spacing w:line="240" w:lineRule="auto"/>
              <w:ind w:right="-96" w:firstLine="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课程</w:t>
            </w:r>
            <w:r>
              <w:rPr>
                <w:rFonts w:hint="eastAsia" w:ascii="仿宋" w:hAnsi="仿宋" w:eastAsia="仿宋" w:cs="仿宋"/>
                <w:b/>
                <w:sz w:val="24"/>
                <w:szCs w:val="24"/>
                <w:lang w:val="en-US" w:eastAsia="zh-CN"/>
              </w:rPr>
              <w:t>建设</w:t>
            </w:r>
            <w:r>
              <w:rPr>
                <w:rFonts w:hint="eastAsia" w:ascii="仿宋" w:hAnsi="仿宋" w:eastAsia="仿宋" w:cs="仿宋"/>
                <w:b/>
                <w:sz w:val="24"/>
                <w:szCs w:val="24"/>
              </w:rPr>
              <w:t>情况</w:t>
            </w:r>
          </w:p>
        </w:tc>
        <w:tc>
          <w:tcPr>
            <w:tcW w:w="6571" w:type="dxa"/>
            <w:gridSpan w:val="4"/>
            <w:noWrap w:val="0"/>
            <w:vAlign w:val="center"/>
          </w:tcPr>
          <w:p>
            <w:pPr>
              <w:pStyle w:val="8"/>
              <w:spacing w:line="240" w:lineRule="auto"/>
              <w:ind w:right="-96" w:firstLine="0"/>
              <w:jc w:val="left"/>
              <w:rPr>
                <w:rFonts w:hint="eastAsia" w:ascii="仿宋" w:hAnsi="仿宋" w:eastAsia="仿宋" w:cs="仿宋"/>
                <w:sz w:val="24"/>
                <w:lang w:eastAsia="zh-CN"/>
              </w:rPr>
            </w:pPr>
            <w:r>
              <w:rPr>
                <w:rFonts w:hint="eastAsia" w:ascii="黑体" w:hAnsi="黑体" w:eastAsia="黑体" w:cs="黑体"/>
                <w:sz w:val="28"/>
                <w:szCs w:val="28"/>
              </w:rPr>
              <w:sym w:font="Wingdings 2" w:char="00A3"/>
            </w:r>
            <w:r>
              <w:rPr>
                <w:rFonts w:hint="eastAsia" w:ascii="仿宋" w:hAnsi="仿宋" w:eastAsia="仿宋" w:cs="仿宋"/>
                <w:sz w:val="24"/>
                <w:lang w:val="en-US" w:eastAsia="zh-CN"/>
              </w:rPr>
              <w:t>国家级一流本科课程</w:t>
            </w:r>
            <w:r>
              <w:rPr>
                <w:rFonts w:hint="eastAsia" w:ascii="仿宋" w:hAnsi="仿宋" w:eastAsia="仿宋" w:cs="仿宋"/>
                <w:sz w:val="24"/>
              </w:rPr>
              <w:t xml:space="preserve">    </w:t>
            </w:r>
            <w:r>
              <w:rPr>
                <w:rFonts w:hint="eastAsia" w:ascii="黑体" w:hAnsi="黑体" w:eastAsia="黑体" w:cs="黑体"/>
                <w:sz w:val="28"/>
                <w:szCs w:val="28"/>
              </w:rPr>
              <w:sym w:font="Wingdings 2" w:char="00A3"/>
            </w:r>
            <w:r>
              <w:rPr>
                <w:rFonts w:hint="eastAsia" w:ascii="仿宋" w:hAnsi="仿宋" w:eastAsia="仿宋" w:cs="仿宋"/>
                <w:sz w:val="24"/>
                <w:lang w:val="en-US" w:eastAsia="zh-CN"/>
              </w:rPr>
              <w:t>省级一流本科课程</w:t>
            </w:r>
            <w:r>
              <w:rPr>
                <w:rFonts w:hint="eastAsia" w:ascii="仿宋" w:hAnsi="仿宋" w:eastAsia="仿宋" w:cs="仿宋"/>
                <w:sz w:val="24"/>
              </w:rPr>
              <w:t xml:space="preserve">    </w:t>
            </w:r>
            <w:r>
              <w:rPr>
                <w:rFonts w:hint="eastAsia" w:ascii="黑体" w:hAnsi="黑体" w:eastAsia="黑体" w:cs="黑体"/>
                <w:sz w:val="28"/>
                <w:szCs w:val="28"/>
              </w:rPr>
              <w:sym w:font="Wingdings 2" w:char="00A3"/>
            </w:r>
            <w:r>
              <w:rPr>
                <w:rFonts w:hint="eastAsia" w:ascii="仿宋" w:hAnsi="仿宋" w:eastAsia="仿宋" w:cs="仿宋"/>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已有资源类型及</w:t>
            </w:r>
          </w:p>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数量(自有版权)</w:t>
            </w:r>
          </w:p>
        </w:tc>
        <w:tc>
          <w:tcPr>
            <w:tcW w:w="6571" w:type="dxa"/>
            <w:gridSpan w:val="4"/>
            <w:noWrap w:val="0"/>
            <w:vAlign w:val="center"/>
          </w:tcPr>
          <w:p>
            <w:pPr>
              <w:pStyle w:val="8"/>
              <w:spacing w:line="240" w:lineRule="auto"/>
              <w:ind w:right="-96" w:firstLine="0"/>
              <w:jc w:val="left"/>
              <w:rPr>
                <w:rFonts w:hint="eastAsia" w:ascii="仿宋" w:hAnsi="仿宋" w:eastAsia="仿宋" w:cs="仿宋"/>
                <w:sz w:val="24"/>
              </w:rPr>
            </w:pPr>
            <w:r>
              <w:rPr>
                <w:rFonts w:hint="eastAsia" w:ascii="仿宋" w:hAnsi="仿宋" w:eastAsia="仿宋" w:cs="仿宋"/>
                <w:sz w:val="24"/>
              </w:rPr>
              <w:t xml:space="preserve">文字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千字，图片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张，视频</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个，音频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个，试题</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道，动画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个，知识图谱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（有/无），</w:t>
            </w:r>
          </w:p>
          <w:p>
            <w:pPr>
              <w:pStyle w:val="8"/>
              <w:spacing w:line="240" w:lineRule="auto"/>
              <w:ind w:right="-96" w:firstLine="0"/>
              <w:jc w:val="left"/>
              <w:rPr>
                <w:rFonts w:hint="eastAsia" w:ascii="仿宋" w:hAnsi="仿宋" w:eastAsia="仿宋" w:cs="仿宋"/>
                <w:sz w:val="24"/>
              </w:rPr>
            </w:pPr>
            <w:r>
              <w:rPr>
                <w:rFonts w:hint="eastAsia" w:ascii="仿宋" w:hAnsi="仿宋" w:eastAsia="仿宋" w:cs="仿宋"/>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rPr>
                <w:rFonts w:hint="eastAsia" w:ascii="仿宋" w:hAnsi="仿宋" w:eastAsia="仿宋" w:cs="仿宋"/>
                <w:b/>
                <w:sz w:val="24"/>
                <w:szCs w:val="24"/>
              </w:rPr>
            </w:pPr>
            <w:r>
              <w:rPr>
                <w:rFonts w:hint="default" w:ascii="仿宋" w:hAnsi="仿宋" w:eastAsia="仿宋" w:cs="仿宋"/>
                <w:b/>
                <w:sz w:val="24"/>
                <w:szCs w:val="24"/>
              </w:rPr>
              <w:t>新建资源类型及数量</w:t>
            </w:r>
            <w:r>
              <w:rPr>
                <w:rFonts w:hint="eastAsia" w:ascii="仿宋" w:hAnsi="仿宋" w:eastAsia="仿宋" w:cs="仿宋"/>
                <w:b/>
                <w:sz w:val="24"/>
                <w:szCs w:val="24"/>
              </w:rPr>
              <w:t>(自有版权)</w:t>
            </w:r>
          </w:p>
        </w:tc>
        <w:tc>
          <w:tcPr>
            <w:tcW w:w="6571" w:type="dxa"/>
            <w:gridSpan w:val="4"/>
            <w:noWrap w:val="0"/>
            <w:vAlign w:val="center"/>
          </w:tcPr>
          <w:p>
            <w:pPr>
              <w:pStyle w:val="8"/>
              <w:spacing w:line="240" w:lineRule="auto"/>
              <w:ind w:right="-96" w:firstLine="0"/>
              <w:jc w:val="left"/>
              <w:rPr>
                <w:rFonts w:hint="default" w:ascii="仿宋" w:hAnsi="仿宋" w:eastAsia="仿宋" w:cs="仿宋"/>
                <w:sz w:val="24"/>
              </w:rPr>
            </w:pPr>
            <w:r>
              <w:rPr>
                <w:rFonts w:hint="default" w:ascii="仿宋" w:hAnsi="仿宋" w:eastAsia="仿宋" w:cs="仿宋"/>
                <w:sz w:val="24"/>
              </w:rPr>
              <w:t>建设内容</w:t>
            </w:r>
            <w:r>
              <w:rPr>
                <w:rFonts w:hint="eastAsia" w:ascii="仿宋" w:hAnsi="仿宋" w:eastAsia="仿宋" w:cs="仿宋"/>
                <w:sz w:val="24"/>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default" w:ascii="仿宋" w:hAnsi="仿宋" w:eastAsia="仿宋" w:cs="仿宋"/>
                <w:sz w:val="24"/>
              </w:rPr>
              <w:t xml:space="preserve">                                            </w:t>
            </w:r>
          </w:p>
          <w:p>
            <w:pPr>
              <w:pStyle w:val="8"/>
              <w:spacing w:line="240" w:lineRule="auto"/>
              <w:ind w:right="-96" w:firstLine="0"/>
              <w:jc w:val="left"/>
              <w:rPr>
                <w:rFonts w:hint="eastAsia" w:ascii="仿宋" w:hAnsi="仿宋" w:eastAsia="仿宋" w:cs="仿宋"/>
                <w:sz w:val="24"/>
              </w:rPr>
            </w:pPr>
            <w:r>
              <w:rPr>
                <w:rFonts w:hint="eastAsia" w:ascii="仿宋" w:hAnsi="仿宋" w:eastAsia="仿宋" w:cs="仿宋"/>
                <w:sz w:val="24"/>
              </w:rPr>
              <w:t>技术公司</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r>
              <w:rPr>
                <w:rFonts w:hint="default" w:ascii="仿宋" w:hAnsi="仿宋" w:eastAsia="仿宋" w:cs="仿宋"/>
                <w:sz w:val="24"/>
              </w:rPr>
              <w:t xml:space="preserve"> 计划完成时间</w:t>
            </w:r>
            <w:r>
              <w:rPr>
                <w:rFonts w:hint="eastAsia" w:ascii="仿宋" w:hAnsi="仿宋" w:eastAsia="仿宋" w:cs="仿宋"/>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语种</w:t>
            </w:r>
          </w:p>
        </w:tc>
        <w:tc>
          <w:tcPr>
            <w:tcW w:w="6571" w:type="dxa"/>
            <w:gridSpan w:val="4"/>
            <w:noWrap w:val="0"/>
            <w:vAlign w:val="center"/>
          </w:tcPr>
          <w:p>
            <w:pPr>
              <w:pStyle w:val="8"/>
              <w:spacing w:line="240" w:lineRule="auto"/>
              <w:ind w:right="-96" w:firstLine="0"/>
              <w:jc w:val="left"/>
              <w:rPr>
                <w:rFonts w:hint="eastAsia" w:ascii="仿宋" w:hAnsi="仿宋" w:eastAsia="仿宋" w:cs="仿宋"/>
                <w:sz w:val="24"/>
                <w:szCs w:val="24"/>
              </w:rPr>
            </w:pPr>
            <w:r>
              <w:rPr>
                <w:rFonts w:hint="eastAsia" w:ascii="黑体" w:hAnsi="黑体" w:eastAsia="黑体" w:cs="黑体"/>
                <w:sz w:val="28"/>
                <w:szCs w:val="28"/>
              </w:rPr>
              <w:sym w:font="Wingdings 2" w:char="00A3"/>
            </w:r>
            <w:r>
              <w:rPr>
                <w:rFonts w:hint="eastAsia" w:ascii="仿宋" w:hAnsi="仿宋" w:eastAsia="仿宋" w:cs="仿宋"/>
                <w:sz w:val="24"/>
                <w:szCs w:val="24"/>
              </w:rPr>
              <w:t xml:space="preserve">汉语      </w:t>
            </w:r>
            <w:r>
              <w:rPr>
                <w:rFonts w:hint="eastAsia" w:ascii="黑体" w:hAnsi="黑体" w:eastAsia="黑体" w:cs="黑体"/>
                <w:sz w:val="28"/>
                <w:szCs w:val="28"/>
              </w:rPr>
              <w:sym w:font="Wingdings 2" w:char="00A3"/>
            </w:r>
            <w:r>
              <w:rPr>
                <w:rFonts w:hint="eastAsia" w:ascii="仿宋" w:hAnsi="仿宋" w:eastAsia="仿宋" w:cs="仿宋"/>
                <w:sz w:val="24"/>
                <w:szCs w:val="24"/>
              </w:rPr>
              <w:t xml:space="preserve">少数民族语     </w:t>
            </w:r>
            <w:r>
              <w:rPr>
                <w:rFonts w:hint="eastAsia" w:ascii="黑体" w:hAnsi="黑体" w:eastAsia="黑体" w:cs="黑体"/>
                <w:sz w:val="28"/>
                <w:szCs w:val="28"/>
              </w:rPr>
              <w:sym w:font="Wingdings 2" w:char="00A3"/>
            </w:r>
            <w:r>
              <w:rPr>
                <w:rFonts w:hint="eastAsia" w:ascii="仿宋" w:hAnsi="仿宋" w:eastAsia="仿宋" w:cs="仿宋"/>
                <w:sz w:val="24"/>
                <w:szCs w:val="24"/>
              </w:rPr>
              <w:t xml:space="preserve">外国语      </w:t>
            </w:r>
            <w:r>
              <w:rPr>
                <w:rFonts w:hint="eastAsia" w:ascii="黑体" w:hAnsi="黑体" w:eastAsia="黑体" w:cs="黑体"/>
                <w:sz w:val="28"/>
                <w:szCs w:val="28"/>
              </w:rPr>
              <w:sym w:font="Wingdings 2" w:char="00A3"/>
            </w:r>
            <w:r>
              <w:rPr>
                <w:rFonts w:hint="eastAsia" w:ascii="仿宋" w:hAnsi="仿宋" w:eastAsia="仿宋" w:cs="仿宋"/>
                <w:sz w:val="24"/>
                <w:szCs w:val="24"/>
              </w:rPr>
              <w:t>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参考课时</w:t>
            </w:r>
          </w:p>
        </w:tc>
        <w:tc>
          <w:tcPr>
            <w:tcW w:w="2117" w:type="dxa"/>
            <w:noWrap w:val="0"/>
            <w:vAlign w:val="center"/>
          </w:tcPr>
          <w:p>
            <w:pPr>
              <w:pStyle w:val="8"/>
              <w:spacing w:line="240" w:lineRule="auto"/>
              <w:ind w:right="-96" w:firstLine="0"/>
              <w:jc w:val="left"/>
              <w:rPr>
                <w:rFonts w:hint="eastAsia" w:ascii="仿宋" w:hAnsi="仿宋" w:eastAsia="仿宋" w:cs="仿宋"/>
                <w:sz w:val="24"/>
                <w:szCs w:val="24"/>
              </w:rPr>
            </w:pPr>
          </w:p>
        </w:tc>
        <w:tc>
          <w:tcPr>
            <w:tcW w:w="2160" w:type="dxa"/>
            <w:gridSpan w:val="2"/>
            <w:noWrap w:val="0"/>
            <w:vAlign w:val="center"/>
          </w:tcPr>
          <w:p>
            <w:pPr>
              <w:pStyle w:val="8"/>
              <w:spacing w:line="240" w:lineRule="auto"/>
              <w:ind w:right="-96" w:firstLine="0"/>
              <w:jc w:val="center"/>
              <w:rPr>
                <w:rFonts w:hint="eastAsia" w:ascii="仿宋" w:hAnsi="仿宋" w:eastAsia="仿宋" w:cs="仿宋"/>
                <w:sz w:val="24"/>
                <w:szCs w:val="24"/>
              </w:rPr>
            </w:pPr>
            <w:r>
              <w:rPr>
                <w:rFonts w:hint="eastAsia" w:ascii="仿宋" w:hAnsi="仿宋" w:eastAsia="仿宋" w:cs="仿宋"/>
                <w:b/>
                <w:sz w:val="24"/>
                <w:szCs w:val="24"/>
                <w:lang w:val="en-US" w:eastAsia="zh-CN"/>
              </w:rPr>
              <w:t>估计字数</w:t>
            </w:r>
          </w:p>
        </w:tc>
        <w:tc>
          <w:tcPr>
            <w:tcW w:w="2294" w:type="dxa"/>
            <w:noWrap w:val="0"/>
            <w:vAlign w:val="center"/>
          </w:tcPr>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是否已与出版社达成初步意向</w:t>
            </w:r>
          </w:p>
        </w:tc>
        <w:tc>
          <w:tcPr>
            <w:tcW w:w="6571" w:type="dxa"/>
            <w:gridSpan w:val="4"/>
            <w:noWrap w:val="0"/>
            <w:vAlign w:val="center"/>
          </w:tcPr>
          <w:p>
            <w:pPr>
              <w:pStyle w:val="8"/>
              <w:spacing w:line="240" w:lineRule="auto"/>
              <w:ind w:right="-96" w:firstLine="0"/>
              <w:jc w:val="center"/>
              <w:rPr>
                <w:rFonts w:hint="eastAsia" w:ascii="仿宋" w:hAnsi="仿宋" w:eastAsia="仿宋" w:cs="仿宋"/>
                <w:sz w:val="24"/>
                <w:szCs w:val="24"/>
              </w:rPr>
            </w:pPr>
            <w:r>
              <w:rPr>
                <w:rFonts w:hint="eastAsia" w:ascii="仿宋" w:hAnsi="仿宋" w:eastAsia="仿宋" w:cs="仿宋"/>
                <w:b/>
                <w:sz w:val="24"/>
                <w:szCs w:val="24"/>
              </w:rPr>
              <w:t>（填写出版社名称）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pStyle w:val="8"/>
              <w:spacing w:line="240" w:lineRule="auto"/>
              <w:ind w:right="-96" w:firstLine="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选用平台</w:t>
            </w:r>
          </w:p>
        </w:tc>
        <w:tc>
          <w:tcPr>
            <w:tcW w:w="6571" w:type="dxa"/>
            <w:gridSpan w:val="4"/>
            <w:noWrap w:val="0"/>
            <w:vAlign w:val="center"/>
          </w:tcPr>
          <w:p>
            <w:pPr>
              <w:pStyle w:val="8"/>
              <w:spacing w:line="240" w:lineRule="auto"/>
              <w:ind w:right="-96" w:firstLine="0"/>
              <w:jc w:val="center"/>
              <w:rPr>
                <w:rFonts w:hint="eastAsia" w:ascii="仿宋" w:hAnsi="仿宋" w:eastAsia="仿宋" w:cs="仿宋"/>
                <w:b/>
                <w:sz w:val="24"/>
                <w:szCs w:val="24"/>
              </w:rPr>
            </w:pPr>
          </w:p>
        </w:tc>
      </w:tr>
    </w:tbl>
    <w:p>
      <w:pPr>
        <w:pStyle w:val="17"/>
        <w:widowControl/>
        <w:spacing w:before="156" w:beforeLines="50" w:after="156" w:afterLines="50"/>
        <w:ind w:firstLine="0" w:firstLineChars="0"/>
        <w:rPr>
          <w:rFonts w:ascii="黑体" w:hAnsi="黑体" w:eastAsia="黑体"/>
          <w:sz w:val="24"/>
        </w:rPr>
      </w:pPr>
      <w:r>
        <w:rPr>
          <w:rFonts w:ascii="黑体" w:hAnsi="黑体" w:eastAsia="黑体"/>
          <w:sz w:val="24"/>
        </w:rPr>
        <w:t>二、编写人员情况</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045"/>
        <w:gridCol w:w="215"/>
        <w:gridCol w:w="1045"/>
        <w:gridCol w:w="180"/>
        <w:gridCol w:w="900"/>
        <w:gridCol w:w="12"/>
        <w:gridCol w:w="1701"/>
        <w:gridCol w:w="627"/>
        <w:gridCol w:w="662"/>
        <w:gridCol w:w="14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restart"/>
            <w:tcBorders>
              <w:top w:val="single" w:color="auto" w:sz="4" w:space="0"/>
              <w:left w:val="single" w:color="auto" w:sz="4" w:space="0"/>
              <w:right w:val="single" w:color="auto" w:sz="4" w:space="0"/>
            </w:tcBorders>
            <w:noWrap w:val="0"/>
            <w:vAlign w:val="center"/>
          </w:tcPr>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主</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编</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情</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况</w:t>
            </w:r>
          </w:p>
          <w:p>
            <w:pPr>
              <w:pStyle w:val="8"/>
              <w:spacing w:before="100" w:beforeAutospacing="1" w:after="100" w:afterAutospacing="1" w:line="240" w:lineRule="auto"/>
              <w:ind w:right="-95"/>
              <w:jc w:val="center"/>
              <w:rPr>
                <w:rFonts w:hint="eastAsia" w:ascii="仿宋" w:hAnsi="仿宋" w:eastAsia="仿宋" w:cs="仿宋"/>
              </w:rPr>
            </w:pPr>
            <w:r>
              <w:rPr>
                <w:rFonts w:hint="eastAsia" w:ascii="仿宋" w:hAnsi="仿宋" w:eastAsia="仿宋" w:cs="仿宋"/>
                <w:b/>
                <w:sz w:val="24"/>
              </w:rPr>
              <w:t>况</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912"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性别</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40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left w:val="single" w:color="auto" w:sz="4" w:space="0"/>
              <w:right w:val="single" w:color="auto" w:sz="4" w:space="0"/>
            </w:tcBorders>
            <w:noWrap w:val="0"/>
            <w:vAlign w:val="center"/>
          </w:tcPr>
          <w:p>
            <w:pPr>
              <w:pStyle w:val="8"/>
              <w:spacing w:before="100" w:beforeAutospacing="1" w:after="100" w:afterAutospacing="1" w:line="240" w:lineRule="auto"/>
              <w:ind w:right="-95"/>
              <w:jc w:val="center"/>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912"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学历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1289" w:type="dxa"/>
            <w:gridSpan w:val="2"/>
            <w:tcBorders>
              <w:top w:val="single" w:color="auto" w:sz="4" w:space="0"/>
              <w:left w:val="single" w:color="auto" w:sz="4" w:space="0"/>
              <w:bottom w:val="nil"/>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民族</w:t>
            </w:r>
          </w:p>
        </w:tc>
        <w:tc>
          <w:tcPr>
            <w:tcW w:w="1405" w:type="dxa"/>
            <w:tcBorders>
              <w:top w:val="single" w:color="auto" w:sz="4" w:space="0"/>
              <w:left w:val="single" w:color="auto" w:sz="4" w:space="0"/>
              <w:bottom w:val="nil"/>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left w:val="single" w:color="auto" w:sz="4" w:space="0"/>
              <w:right w:val="single" w:color="auto" w:sz="4" w:space="0"/>
            </w:tcBorders>
            <w:noWrap w:val="0"/>
            <w:vAlign w:val="center"/>
          </w:tcPr>
          <w:p>
            <w:pPr>
              <w:pStyle w:val="8"/>
              <w:spacing w:before="100" w:beforeAutospacing="1" w:after="100" w:afterAutospacing="1" w:line="240" w:lineRule="auto"/>
              <w:ind w:right="-95"/>
              <w:jc w:val="center"/>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352" w:type="dxa"/>
            <w:gridSpan w:val="5"/>
            <w:tcBorders>
              <w:top w:val="single" w:color="auto" w:sz="4" w:space="0"/>
              <w:left w:val="single" w:color="auto" w:sz="4" w:space="0"/>
              <w:bottom w:val="single" w:color="auto" w:sz="4" w:space="0"/>
              <w:right w:val="single" w:color="auto" w:sz="4" w:space="0"/>
            </w:tcBorders>
            <w:noWrap w:val="0"/>
            <w:vAlign w:val="center"/>
          </w:tcPr>
          <w:p>
            <w:pPr>
              <w:pStyle w:val="9"/>
              <w:rPr>
                <w:rFonts w:hint="eastAsia" w:ascii="仿宋" w:hAnsi="仿宋" w:eastAsia="仿宋" w:cs="仿宋"/>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pStyle w:val="9"/>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left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rPr>
            </w:pPr>
          </w:p>
        </w:tc>
        <w:tc>
          <w:tcPr>
            <w:tcW w:w="7792" w:type="dxa"/>
            <w:gridSpan w:val="10"/>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仿宋" w:hAnsi="仿宋" w:eastAsia="仿宋" w:cs="仿宋"/>
                <w:sz w:val="24"/>
              </w:rPr>
            </w:pPr>
            <w:r>
              <w:rPr>
                <w:rFonts w:hint="eastAsia" w:ascii="仿宋" w:hAnsi="仿宋" w:eastAsia="仿宋" w:cs="仿宋"/>
                <w:sz w:val="24"/>
              </w:rPr>
              <w:t>主要教学经历（授课名称、起止时间、授课对象、授课学时等）</w:t>
            </w: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rPr>
            </w:pPr>
          </w:p>
          <w:p>
            <w:pPr>
              <w:pStyle w:val="8"/>
              <w:spacing w:before="100" w:beforeAutospacing="1" w:after="100" w:afterAutospacing="1" w:line="240" w:lineRule="auto"/>
              <w:ind w:right="-96" w:firstLine="0"/>
              <w:rPr>
                <w:rFonts w:hint="eastAsia" w:ascii="仿宋" w:hAnsi="仿宋" w:eastAsia="仿宋" w:cs="仿宋"/>
              </w:rPr>
            </w:pPr>
          </w:p>
          <w:p>
            <w:pPr>
              <w:pStyle w:val="8"/>
              <w:spacing w:before="100" w:beforeAutospacing="1" w:after="100" w:afterAutospacing="1" w:line="240" w:lineRule="auto"/>
              <w:ind w:right="-96" w:firstLine="0"/>
              <w:rPr>
                <w:rFonts w:hint="eastAsia" w:ascii="仿宋" w:hAnsi="仿宋" w:eastAsia="仿宋" w:cs="仿宋"/>
              </w:rPr>
            </w:pPr>
          </w:p>
          <w:p>
            <w:pPr>
              <w:pStyle w:val="8"/>
              <w:spacing w:before="100" w:beforeAutospacing="1" w:after="100" w:afterAutospacing="1" w:line="240" w:lineRule="auto"/>
              <w:ind w:right="-96" w:firstLine="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left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7792" w:type="dxa"/>
            <w:gridSpan w:val="10"/>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仿宋" w:hAnsi="仿宋" w:eastAsia="仿宋" w:cs="仿宋"/>
                <w:sz w:val="24"/>
              </w:rPr>
            </w:pPr>
            <w:r>
              <w:rPr>
                <w:rFonts w:hint="eastAsia" w:ascii="仿宋" w:hAnsi="仿宋" w:eastAsia="仿宋" w:cs="仿宋"/>
                <w:sz w:val="24"/>
              </w:rPr>
              <w:t>主要教学科研、实践经历（项目名称、来源、鉴定结论、获奖情况等）</w:t>
            </w: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7792" w:type="dxa"/>
            <w:gridSpan w:val="10"/>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仿宋" w:hAnsi="仿宋" w:eastAsia="仿宋" w:cs="仿宋"/>
                <w:sz w:val="24"/>
              </w:rPr>
            </w:pPr>
            <w:r>
              <w:rPr>
                <w:rFonts w:hint="eastAsia" w:ascii="仿宋" w:hAnsi="仿宋" w:eastAsia="仿宋" w:cs="仿宋"/>
                <w:sz w:val="24"/>
              </w:rPr>
              <w:t>曾经编写过的教材（教材名称、出版时间、字数、出版社、获奖情况等）</w:t>
            </w:r>
          </w:p>
          <w:p>
            <w:pPr>
              <w:pStyle w:val="8"/>
              <w:spacing w:before="100" w:beforeAutospacing="1" w:after="100" w:afterAutospacing="1" w:line="240" w:lineRule="auto"/>
              <w:ind w:right="-95" w:firstLine="0"/>
              <w:jc w:val="left"/>
              <w:rPr>
                <w:rFonts w:hint="eastAsia" w:ascii="仿宋" w:hAnsi="仿宋" w:eastAsia="仿宋" w:cs="仿宋"/>
                <w:sz w:val="24"/>
                <w:szCs w:val="24"/>
              </w:rPr>
            </w:pPr>
          </w:p>
          <w:p>
            <w:pPr>
              <w:pStyle w:val="8"/>
              <w:spacing w:before="100" w:beforeAutospacing="1" w:after="100" w:afterAutospacing="1" w:line="240" w:lineRule="auto"/>
              <w:ind w:right="-95" w:firstLine="0"/>
              <w:jc w:val="left"/>
              <w:rPr>
                <w:rFonts w:hint="eastAsia" w:ascii="仿宋" w:hAnsi="仿宋" w:eastAsia="仿宋" w:cs="仿宋"/>
                <w:sz w:val="24"/>
                <w:szCs w:val="24"/>
              </w:rPr>
            </w:pPr>
          </w:p>
          <w:p>
            <w:pPr>
              <w:pStyle w:val="8"/>
              <w:spacing w:before="100" w:beforeAutospacing="1" w:after="100" w:afterAutospacing="1" w:line="240" w:lineRule="auto"/>
              <w:ind w:right="-95" w:firstLine="0"/>
              <w:jc w:val="left"/>
              <w:rPr>
                <w:rFonts w:hint="eastAsia" w:ascii="仿宋" w:hAnsi="仿宋" w:eastAsia="仿宋" w:cs="仿宋"/>
                <w:sz w:val="24"/>
                <w:szCs w:val="24"/>
              </w:rPr>
            </w:pPr>
          </w:p>
          <w:p>
            <w:pPr>
              <w:pStyle w:val="8"/>
              <w:spacing w:before="100" w:beforeAutospacing="1" w:after="100" w:afterAutospacing="1" w:line="240" w:lineRule="auto"/>
              <w:ind w:right="-95" w:firstLine="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参</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编</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人</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员</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情</w:t>
            </w:r>
          </w:p>
          <w:p>
            <w:pPr>
              <w:pStyle w:val="8"/>
              <w:spacing w:before="100" w:beforeAutospacing="1" w:after="100" w:afterAutospacing="1" w:line="240" w:lineRule="auto"/>
              <w:ind w:right="0" w:firstLine="0"/>
              <w:jc w:val="center"/>
              <w:rPr>
                <w:rFonts w:hint="eastAsia" w:ascii="仿宋" w:hAnsi="仿宋" w:eastAsia="仿宋" w:cs="仿宋"/>
              </w:rPr>
            </w:pPr>
            <w:r>
              <w:rPr>
                <w:rFonts w:hint="eastAsia" w:ascii="仿宋" w:hAnsi="仿宋" w:eastAsia="仿宋" w:cs="仿宋"/>
                <w:b/>
                <w:sz w:val="24"/>
              </w:rPr>
              <w:t>况</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职称</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承担编写的任务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bl>
    <w:p>
      <w:pPr>
        <w:pStyle w:val="17"/>
        <w:widowControl/>
        <w:spacing w:before="156" w:beforeLines="50" w:after="156" w:afterLines="50"/>
        <w:ind w:firstLine="0" w:firstLineChars="0"/>
        <w:rPr>
          <w:rFonts w:ascii="仿宋_GB2312" w:eastAsia="仿宋_GB2312"/>
          <w:b/>
          <w:bCs/>
          <w:szCs w:val="28"/>
        </w:rPr>
      </w:pPr>
      <w:r>
        <w:rPr>
          <w:rFonts w:ascii="黑体" w:hAnsi="黑体" w:eastAsia="黑体"/>
          <w:sz w:val="24"/>
        </w:rPr>
        <w:t>三、申报基础和教材研究</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8476"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 w:hAnsi="仿宋" w:eastAsia="仿宋" w:cs="仿宋"/>
                <w:sz w:val="24"/>
              </w:rPr>
            </w:pPr>
            <w:r>
              <w:rPr>
                <w:rFonts w:hint="eastAsia" w:ascii="仿宋" w:hAnsi="仿宋" w:eastAsia="仿宋" w:cs="仿宋"/>
                <w:sz w:val="24"/>
              </w:rPr>
              <w:t>（一）申报基础（教学改革的基础</w:t>
            </w:r>
            <w:r>
              <w:rPr>
                <w:rFonts w:hint="eastAsia" w:ascii="仿宋" w:hAnsi="仿宋" w:eastAsia="仿宋" w:cs="仿宋"/>
                <w:sz w:val="24"/>
                <w:lang w:eastAsia="zh-CN"/>
              </w:rPr>
              <w:t>，</w:t>
            </w:r>
            <w:r>
              <w:rPr>
                <w:rFonts w:hint="eastAsia" w:ascii="仿宋" w:hAnsi="仿宋" w:eastAsia="仿宋" w:cs="仿宋"/>
                <w:sz w:val="24"/>
              </w:rPr>
              <w:t>现有教材或讲义</w:t>
            </w:r>
            <w:r>
              <w:rPr>
                <w:rFonts w:hint="eastAsia" w:ascii="仿宋" w:hAnsi="仿宋" w:eastAsia="仿宋" w:cs="仿宋"/>
                <w:sz w:val="24"/>
                <w:lang w:val="en-US" w:eastAsia="zh-CN"/>
              </w:rPr>
              <w:t>或数字课程</w:t>
            </w:r>
            <w:r>
              <w:rPr>
                <w:rFonts w:hint="eastAsia" w:ascii="仿宋" w:hAnsi="仿宋" w:eastAsia="仿宋" w:cs="仿宋"/>
                <w:sz w:val="24"/>
              </w:rPr>
              <w:t>的使用效果、社会效益</w:t>
            </w:r>
            <w:r>
              <w:rPr>
                <w:rFonts w:hint="eastAsia" w:ascii="仿宋" w:hAnsi="仿宋" w:eastAsia="仿宋" w:cs="仿宋"/>
                <w:sz w:val="24"/>
                <w:lang w:eastAsia="zh-CN"/>
              </w:rPr>
              <w:t>，</w:t>
            </w:r>
            <w:r>
              <w:rPr>
                <w:rFonts w:hint="eastAsia" w:ascii="仿宋" w:hAnsi="仿宋" w:eastAsia="仿宋" w:cs="仿宋"/>
                <w:sz w:val="24"/>
              </w:rPr>
              <w:t>已积累的数字资源</w:t>
            </w:r>
            <w:r>
              <w:rPr>
                <w:rFonts w:hint="eastAsia" w:ascii="仿宋" w:hAnsi="仿宋" w:eastAsia="仿宋" w:cs="仿宋"/>
                <w:sz w:val="24"/>
                <w:lang w:eastAsia="zh-CN"/>
              </w:rPr>
              <w:t>，</w:t>
            </w:r>
            <w:r>
              <w:rPr>
                <w:rFonts w:hint="eastAsia" w:ascii="仿宋" w:hAnsi="仿宋" w:eastAsia="仿宋" w:cs="仿宋"/>
                <w:sz w:val="24"/>
                <w:lang w:val="en-US" w:eastAsia="zh-CN"/>
              </w:rPr>
              <w:t>与</w:t>
            </w:r>
            <w:bookmarkStart w:id="0" w:name="_GoBack"/>
            <w:r>
              <w:rPr>
                <w:rFonts w:hint="eastAsia" w:ascii="仿宋" w:hAnsi="仿宋" w:eastAsia="仿宋" w:cs="仿宋"/>
                <w:sz w:val="24"/>
                <w:u w:val="single"/>
                <w:lang w:val="en-US" w:eastAsia="zh-CN"/>
              </w:rPr>
              <w:t>出版社达成出版意向的支撑材料</w:t>
            </w:r>
            <w:bookmarkEnd w:id="0"/>
            <w:r>
              <w:rPr>
                <w:rFonts w:hint="eastAsia" w:ascii="仿宋" w:hAnsi="仿宋" w:eastAsia="仿宋" w:cs="仿宋"/>
                <w:sz w:val="24"/>
              </w:rPr>
              <w:t>等，不超过1200字）</w:t>
            </w: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8476"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 w:hAnsi="仿宋" w:eastAsia="仿宋" w:cs="仿宋"/>
                <w:sz w:val="24"/>
              </w:rPr>
            </w:pPr>
            <w:r>
              <w:rPr>
                <w:rFonts w:hint="eastAsia" w:ascii="仿宋" w:hAnsi="仿宋" w:eastAsia="仿宋" w:cs="仿宋"/>
                <w:sz w:val="24"/>
              </w:rPr>
              <w:t>（二）教材研究（列举国内外数字教材或线上教学的教学内容、教学设计、线上功能等，并说明其优点与不足，不超过1200字）</w:t>
            </w: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tc>
      </w:tr>
    </w:tbl>
    <w:p>
      <w:pPr>
        <w:pStyle w:val="17"/>
        <w:widowControl/>
        <w:spacing w:before="156" w:beforeLines="50" w:after="156" w:afterLines="50"/>
        <w:ind w:firstLine="0" w:firstLineChars="0"/>
        <w:rPr>
          <w:rFonts w:ascii="黑体" w:hAnsi="黑体" w:eastAsia="黑体"/>
          <w:sz w:val="24"/>
        </w:rPr>
      </w:pPr>
      <w:r>
        <w:rPr>
          <w:rFonts w:ascii="黑体" w:hAnsi="黑体" w:eastAsia="黑体"/>
          <w:sz w:val="24"/>
        </w:rPr>
        <w:t>四、教材特色</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8476"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 w:hAnsi="仿宋" w:eastAsia="仿宋" w:cs="仿宋"/>
                <w:sz w:val="24"/>
              </w:rPr>
            </w:pPr>
            <w:r>
              <w:rPr>
                <w:rFonts w:hint="eastAsia" w:ascii="仿宋" w:hAnsi="仿宋" w:eastAsia="仿宋" w:cs="仿宋"/>
                <w:sz w:val="24"/>
              </w:rPr>
              <w:t>（三）教材特色（拟出版的教材特色、优势、创新等，不超过800字）</w:t>
            </w: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tc>
      </w:tr>
    </w:tbl>
    <w:p>
      <w:pPr>
        <w:pStyle w:val="17"/>
        <w:widowControl/>
        <w:spacing w:before="156" w:beforeLines="50" w:after="156" w:afterLines="50"/>
        <w:ind w:firstLine="0" w:firstLineChars="0"/>
        <w:rPr>
          <w:rFonts w:ascii="黑体" w:hAnsi="黑体" w:eastAsia="黑体"/>
          <w:sz w:val="24"/>
        </w:rPr>
      </w:pPr>
      <w:r>
        <w:rPr>
          <w:rFonts w:hint="eastAsia" w:ascii="黑体" w:hAnsi="黑体" w:eastAsia="黑体"/>
          <w:sz w:val="24"/>
        </w:rPr>
        <w:t>五、工作安排和进度</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83"/>
        <w:gridCol w:w="55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完成编写大纲的时间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完成书稿的编写时间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审定时间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书稿交出版社的时间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出版时间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bl>
    <w:p>
      <w:pPr>
        <w:pStyle w:val="17"/>
        <w:widowControl/>
        <w:spacing w:before="156" w:beforeLines="50" w:after="156" w:afterLines="50"/>
        <w:ind w:firstLine="0" w:firstLineChars="0"/>
        <w:rPr>
          <w:rFonts w:hint="eastAsia" w:ascii="黑体" w:hAnsi="黑体" w:eastAsia="黑体"/>
          <w:sz w:val="24"/>
        </w:rPr>
      </w:pPr>
      <w:r>
        <w:rPr>
          <w:rFonts w:hint="eastAsia" w:ascii="黑体" w:hAnsi="黑体" w:eastAsia="黑体"/>
          <w:sz w:val="24"/>
        </w:rPr>
        <w:t>六、承诺与责任</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4" w:hRule="atLeast"/>
        </w:trPr>
        <w:tc>
          <w:tcPr>
            <w:tcW w:w="8506" w:type="dxa"/>
            <w:noWrap w:val="0"/>
            <w:vAlign w:val="top"/>
          </w:tcPr>
          <w:p>
            <w:pPr>
              <w:pStyle w:val="18"/>
              <w:keepNext w:val="0"/>
              <w:keepLines w:val="0"/>
              <w:pageBreakBefore w:val="0"/>
              <w:widowControl w:val="0"/>
              <w:kinsoku w:val="0"/>
              <w:wordWrap/>
              <w:overflowPunct w:val="0"/>
              <w:topLinePunct w:val="0"/>
              <w:autoSpaceDE w:val="0"/>
              <w:autoSpaceDN w:val="0"/>
              <w:bidi w:val="0"/>
              <w:adjustRightInd w:val="0"/>
              <w:snapToGrid/>
              <w:spacing w:line="520" w:lineRule="exact"/>
              <w:ind w:left="6" w:right="-17" w:firstLine="476"/>
              <w:textAlignment w:val="auto"/>
              <w:rPr>
                <w:rFonts w:hint="eastAsia" w:ascii="楷体" w:hAnsi="楷体" w:eastAsia="楷体" w:cs="楷体"/>
                <w:b/>
                <w:bCs w:val="0"/>
                <w:kern w:val="2"/>
                <w:sz w:val="24"/>
                <w:szCs w:val="20"/>
              </w:rPr>
            </w:pPr>
            <w:r>
              <w:rPr>
                <w:rFonts w:hint="eastAsia" w:ascii="楷体" w:hAnsi="楷体" w:eastAsia="楷体" w:cs="楷体"/>
                <w:b/>
                <w:bCs w:val="0"/>
                <w:kern w:val="2"/>
                <w:sz w:val="24"/>
                <w:szCs w:val="20"/>
              </w:rPr>
              <w:t>1.申报单位和教材编写人员保证申报所使用的内容、素材等资源知识产权清晰，无侵权使用的情况；</w:t>
            </w:r>
          </w:p>
          <w:p>
            <w:pPr>
              <w:pStyle w:val="18"/>
              <w:keepNext w:val="0"/>
              <w:keepLines w:val="0"/>
              <w:pageBreakBefore w:val="0"/>
              <w:widowControl w:val="0"/>
              <w:kinsoku w:val="0"/>
              <w:wordWrap/>
              <w:overflowPunct w:val="0"/>
              <w:topLinePunct w:val="0"/>
              <w:autoSpaceDE w:val="0"/>
              <w:autoSpaceDN w:val="0"/>
              <w:bidi w:val="0"/>
              <w:adjustRightInd w:val="0"/>
              <w:snapToGrid/>
              <w:spacing w:line="520" w:lineRule="exact"/>
              <w:ind w:left="6" w:right="-17" w:firstLine="476"/>
              <w:textAlignment w:val="auto"/>
              <w:rPr>
                <w:rFonts w:hint="eastAsia" w:ascii="楷体" w:hAnsi="楷体" w:eastAsia="楷体" w:cs="楷体"/>
                <w:b/>
                <w:bCs w:val="0"/>
                <w:kern w:val="2"/>
                <w:sz w:val="24"/>
                <w:szCs w:val="20"/>
              </w:rPr>
            </w:pPr>
            <w:r>
              <w:rPr>
                <w:rFonts w:hint="eastAsia" w:ascii="楷体" w:hAnsi="楷体" w:eastAsia="楷体" w:cs="楷体"/>
                <w:b/>
                <w:bCs w:val="0"/>
                <w:kern w:val="2"/>
                <w:sz w:val="24"/>
                <w:szCs w:val="20"/>
              </w:rPr>
              <w:t>2.申报单位和教材编写人员保证教材资源内容不存在政治性、思想性、科学性和规范性问题；</w:t>
            </w:r>
          </w:p>
          <w:p>
            <w:pPr>
              <w:pStyle w:val="18"/>
              <w:keepNext w:val="0"/>
              <w:keepLines w:val="0"/>
              <w:pageBreakBefore w:val="0"/>
              <w:widowControl w:val="0"/>
              <w:kinsoku w:val="0"/>
              <w:wordWrap/>
              <w:overflowPunct w:val="0"/>
              <w:topLinePunct w:val="0"/>
              <w:autoSpaceDE w:val="0"/>
              <w:autoSpaceDN w:val="0"/>
              <w:bidi w:val="0"/>
              <w:adjustRightInd w:val="0"/>
              <w:snapToGrid/>
              <w:spacing w:line="520" w:lineRule="exact"/>
              <w:ind w:left="6" w:right="-17" w:firstLine="476"/>
              <w:textAlignment w:val="auto"/>
              <w:rPr>
                <w:rFonts w:hint="eastAsia" w:ascii="楷体" w:hAnsi="楷体" w:eastAsia="楷体" w:cs="楷体"/>
                <w:b/>
                <w:bCs w:val="0"/>
                <w:sz w:val="24"/>
              </w:rPr>
            </w:pPr>
            <w:r>
              <w:rPr>
                <w:rFonts w:hint="eastAsia" w:ascii="楷体" w:hAnsi="楷体" w:eastAsia="楷体" w:cs="楷体"/>
                <w:b/>
                <w:bCs w:val="0"/>
                <w:kern w:val="2"/>
                <w:sz w:val="24"/>
                <w:szCs w:val="20"/>
              </w:rPr>
              <w:t>3.申报单位和教材编写人员保证教材资源及申报材料不涉及国家安全和保密的相关规定，可以在网络上公开传播与使用。</w:t>
            </w:r>
          </w:p>
          <w:p>
            <w:pPr>
              <w:tabs>
                <w:tab w:val="left" w:pos="2219"/>
              </w:tabs>
              <w:suppressAutoHyphens/>
              <w:spacing w:line="360" w:lineRule="auto"/>
              <w:ind w:right="-692" w:firstLine="5040" w:firstLineChars="2100"/>
              <w:jc w:val="left"/>
              <w:rPr>
                <w:rFonts w:hint="eastAsia" w:ascii="仿宋" w:hAnsi="仿宋" w:eastAsia="仿宋" w:cs="仿宋"/>
                <w:bCs/>
                <w:sz w:val="24"/>
                <w:szCs w:val="32"/>
              </w:rPr>
            </w:pPr>
            <w:r>
              <w:rPr>
                <w:rFonts w:hint="eastAsia" w:ascii="仿宋" w:hAnsi="仿宋" w:eastAsia="仿宋" w:cs="仿宋"/>
                <w:bCs/>
                <w:sz w:val="24"/>
                <w:szCs w:val="32"/>
              </w:rPr>
              <w:t>教材主编签字：</w:t>
            </w:r>
          </w:p>
          <w:p>
            <w:pPr>
              <w:tabs>
                <w:tab w:val="left" w:pos="2219"/>
              </w:tabs>
              <w:suppressAutoHyphens/>
              <w:spacing w:before="156" w:beforeLines="50" w:line="360" w:lineRule="auto"/>
              <w:ind w:right="-692"/>
              <w:rPr>
                <w:rFonts w:hint="eastAsia" w:ascii="仿宋_GB2312" w:hAnsi="宋体" w:eastAsia="仿宋_GB2312"/>
                <w:b/>
                <w:bCs/>
                <w:sz w:val="28"/>
              </w:rPr>
            </w:pPr>
            <w:r>
              <w:rPr>
                <w:rFonts w:hint="eastAsia" w:ascii="仿宋" w:hAnsi="仿宋" w:eastAsia="仿宋" w:cs="仿宋"/>
                <w:bCs/>
              </w:rPr>
              <w:t xml:space="preserve">                                                       </w:t>
            </w:r>
            <w:r>
              <w:rPr>
                <w:rFonts w:hint="eastAsia" w:ascii="仿宋" w:hAnsi="仿宋" w:eastAsia="仿宋" w:cs="仿宋"/>
                <w:bCs/>
                <w:sz w:val="24"/>
                <w:szCs w:val="32"/>
              </w:rPr>
              <w:t xml:space="preserve"> 年   月   日</w:t>
            </w:r>
          </w:p>
        </w:tc>
      </w:tr>
    </w:tbl>
    <w:p>
      <w:pPr>
        <w:pStyle w:val="17"/>
        <w:widowControl/>
        <w:spacing w:before="156" w:beforeLines="50" w:after="156" w:afterLines="50"/>
        <w:ind w:firstLine="0" w:firstLineChars="0"/>
        <w:rPr>
          <w:rFonts w:hint="eastAsia" w:ascii="黑体" w:hAnsi="黑体" w:eastAsia="黑体"/>
          <w:sz w:val="24"/>
        </w:rPr>
      </w:pPr>
      <w:r>
        <w:rPr>
          <w:rFonts w:hint="eastAsia" w:ascii="黑体" w:hAnsi="黑体" w:eastAsia="黑体"/>
          <w:sz w:val="24"/>
        </w:rPr>
        <w:t>七、单位支持</w:t>
      </w:r>
      <w:r>
        <w:rPr>
          <w:rFonts w:ascii="黑体" w:hAnsi="黑体" w:eastAsia="黑体"/>
          <w:sz w:val="24"/>
        </w:rPr>
        <w:t>及</w:t>
      </w:r>
      <w:r>
        <w:rPr>
          <w:rFonts w:hint="eastAsia" w:ascii="黑体" w:hAnsi="黑体" w:eastAsia="黑体"/>
          <w:sz w:val="24"/>
        </w:rPr>
        <w:t>推荐意见</w:t>
      </w:r>
    </w:p>
    <w:tbl>
      <w:tblPr>
        <w:tblStyle w:val="10"/>
        <w:tblW w:w="847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noWrap w:val="0"/>
            <w:vAlign w:val="top"/>
          </w:tcPr>
          <w:p>
            <w:pPr>
              <w:ind w:left="36"/>
              <w:rPr>
                <w:rFonts w:hint="eastAsia" w:ascii="仿宋_GB2312" w:eastAsia="仿宋_GB2312"/>
                <w:sz w:val="28"/>
              </w:rPr>
            </w:pPr>
          </w:p>
          <w:p>
            <w:pPr>
              <w:ind w:left="36"/>
              <w:rPr>
                <w:rFonts w:ascii="仿宋_GB2312" w:eastAsia="仿宋_GB2312"/>
                <w:sz w:val="28"/>
              </w:rPr>
            </w:pPr>
          </w:p>
          <w:p>
            <w:pPr>
              <w:ind w:left="36"/>
              <w:rPr>
                <w:rFonts w:hint="eastAsia" w:ascii="仿宋_GB2312" w:eastAsia="仿宋_GB2312"/>
                <w:sz w:val="28"/>
              </w:rPr>
            </w:pPr>
          </w:p>
          <w:p>
            <w:pPr>
              <w:ind w:left="36"/>
              <w:rPr>
                <w:rFonts w:hint="eastAsia" w:ascii="仿宋_GB2312" w:eastAsia="仿宋_GB2312"/>
                <w:sz w:val="28"/>
              </w:rPr>
            </w:pPr>
          </w:p>
          <w:p>
            <w:pPr>
              <w:pStyle w:val="18"/>
              <w:kinsoku w:val="0"/>
              <w:overflowPunct w:val="0"/>
              <w:spacing w:before="156" w:beforeLines="50" w:line="360" w:lineRule="auto"/>
              <w:ind w:left="4935" w:leftChars="2350" w:right="-17"/>
              <w:rPr>
                <w:rFonts w:hint="eastAsia" w:ascii="仿宋" w:hAnsi="仿宋" w:eastAsia="仿宋" w:cs="仿宋"/>
                <w:kern w:val="2"/>
                <w:sz w:val="21"/>
                <w:szCs w:val="21"/>
              </w:rPr>
            </w:pPr>
            <w:r>
              <w:rPr>
                <w:rFonts w:hint="eastAsia"/>
                <w:sz w:val="28"/>
              </w:rPr>
              <w:t xml:space="preserve">                    </w:t>
            </w:r>
            <w:r>
              <w:rPr>
                <w:sz w:val="28"/>
              </w:rPr>
              <w:t xml:space="preserve">           </w:t>
            </w:r>
            <w:r>
              <w:rPr>
                <w:rFonts w:hint="eastAsia" w:ascii="仿宋" w:hAnsi="仿宋" w:eastAsia="仿宋" w:cs="仿宋"/>
                <w:kern w:val="2"/>
                <w:sz w:val="21"/>
                <w:szCs w:val="21"/>
              </w:rPr>
              <w:t>负责人（签字）：</w:t>
            </w:r>
          </w:p>
          <w:p>
            <w:pPr>
              <w:pStyle w:val="18"/>
              <w:kinsoku w:val="0"/>
              <w:overflowPunct w:val="0"/>
              <w:spacing w:before="156" w:beforeLines="50" w:line="360" w:lineRule="auto"/>
              <w:ind w:left="6" w:right="-17" w:firstLine="6300" w:firstLineChars="3000"/>
              <w:rPr>
                <w:rFonts w:hint="eastAsia"/>
                <w:sz w:val="28"/>
              </w:rPr>
            </w:pPr>
            <w:r>
              <w:rPr>
                <w:rFonts w:hint="eastAsia" w:ascii="仿宋" w:hAnsi="仿宋" w:eastAsia="仿宋" w:cs="仿宋"/>
                <w:kern w:val="2"/>
                <w:sz w:val="21"/>
                <w:szCs w:val="21"/>
              </w:rPr>
              <w:t>年   月   日</w:t>
            </w:r>
          </w:p>
        </w:tc>
      </w:tr>
    </w:tbl>
    <w:p>
      <w:pPr>
        <w:jc w:val="left"/>
        <w:rPr>
          <w:rFonts w:hint="eastAsia"/>
        </w:rPr>
      </w:pPr>
    </w:p>
    <w:sectPr>
      <w:footerReference r:id="rId3" w:type="default"/>
      <w:footerReference r:id="rId4" w:type="even"/>
      <w:pgSz w:w="11906" w:h="16838"/>
      <w:pgMar w:top="2268" w:right="1701" w:bottom="2211" w:left="1701" w:header="851" w:footer="170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4</w:t>
    </w:r>
    <w:r>
      <w:rPr>
        <w:sz w:val="28"/>
      </w:rPr>
      <w:fldChar w:fldCharType="end"/>
    </w:r>
    <w:r>
      <w:rPr>
        <w:rStyle w:val="12"/>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MDZkNmQ0ZmU1MTE1NmZjYzQwMmNhNjI1OTZiMmQifQ=="/>
  </w:docVars>
  <w:rsids>
    <w:rsidRoot w:val="00172A27"/>
    <w:rsid w:val="0000046D"/>
    <w:rsid w:val="000020AB"/>
    <w:rsid w:val="00073CE1"/>
    <w:rsid w:val="0009317F"/>
    <w:rsid w:val="000D47A6"/>
    <w:rsid w:val="0010763E"/>
    <w:rsid w:val="00147C80"/>
    <w:rsid w:val="001611C5"/>
    <w:rsid w:val="00161B5B"/>
    <w:rsid w:val="00172A15"/>
    <w:rsid w:val="00183BF3"/>
    <w:rsid w:val="001868BC"/>
    <w:rsid w:val="001A0EA7"/>
    <w:rsid w:val="001C59A5"/>
    <w:rsid w:val="001C5D5A"/>
    <w:rsid w:val="00215B4F"/>
    <w:rsid w:val="00224D94"/>
    <w:rsid w:val="002320D4"/>
    <w:rsid w:val="00233826"/>
    <w:rsid w:val="00233960"/>
    <w:rsid w:val="0024273C"/>
    <w:rsid w:val="00245F88"/>
    <w:rsid w:val="002510F8"/>
    <w:rsid w:val="002647D6"/>
    <w:rsid w:val="00281D96"/>
    <w:rsid w:val="002868FA"/>
    <w:rsid w:val="00290F82"/>
    <w:rsid w:val="002A1D0A"/>
    <w:rsid w:val="002D6DB1"/>
    <w:rsid w:val="00326391"/>
    <w:rsid w:val="00394F0C"/>
    <w:rsid w:val="003A06CD"/>
    <w:rsid w:val="003D7098"/>
    <w:rsid w:val="00433DF6"/>
    <w:rsid w:val="00473562"/>
    <w:rsid w:val="004A5888"/>
    <w:rsid w:val="004B12F1"/>
    <w:rsid w:val="004F080A"/>
    <w:rsid w:val="00512E8F"/>
    <w:rsid w:val="00537028"/>
    <w:rsid w:val="00543963"/>
    <w:rsid w:val="00554BFB"/>
    <w:rsid w:val="00577641"/>
    <w:rsid w:val="00591D5E"/>
    <w:rsid w:val="00593641"/>
    <w:rsid w:val="005C03F3"/>
    <w:rsid w:val="005E4991"/>
    <w:rsid w:val="00622D7B"/>
    <w:rsid w:val="00650AFD"/>
    <w:rsid w:val="00654396"/>
    <w:rsid w:val="00666D22"/>
    <w:rsid w:val="006710A2"/>
    <w:rsid w:val="00671C15"/>
    <w:rsid w:val="00677C3D"/>
    <w:rsid w:val="006836AE"/>
    <w:rsid w:val="00690ED1"/>
    <w:rsid w:val="006A30A5"/>
    <w:rsid w:val="006D6226"/>
    <w:rsid w:val="006E2C18"/>
    <w:rsid w:val="006F2E1B"/>
    <w:rsid w:val="00704480"/>
    <w:rsid w:val="00742CF6"/>
    <w:rsid w:val="0074562C"/>
    <w:rsid w:val="00752BD5"/>
    <w:rsid w:val="00761988"/>
    <w:rsid w:val="007767FB"/>
    <w:rsid w:val="007F571A"/>
    <w:rsid w:val="00810B5A"/>
    <w:rsid w:val="008237B0"/>
    <w:rsid w:val="00835AF2"/>
    <w:rsid w:val="008624F1"/>
    <w:rsid w:val="00880A22"/>
    <w:rsid w:val="008F7F09"/>
    <w:rsid w:val="0090355C"/>
    <w:rsid w:val="00905FEA"/>
    <w:rsid w:val="00910966"/>
    <w:rsid w:val="00961E7F"/>
    <w:rsid w:val="00981580"/>
    <w:rsid w:val="009973A0"/>
    <w:rsid w:val="009A716B"/>
    <w:rsid w:val="009C2381"/>
    <w:rsid w:val="009C3C6E"/>
    <w:rsid w:val="00A20AB0"/>
    <w:rsid w:val="00A471F6"/>
    <w:rsid w:val="00A47756"/>
    <w:rsid w:val="00A515F2"/>
    <w:rsid w:val="00A641B7"/>
    <w:rsid w:val="00A6714A"/>
    <w:rsid w:val="00A7192F"/>
    <w:rsid w:val="00A94F74"/>
    <w:rsid w:val="00AA2757"/>
    <w:rsid w:val="00AB0352"/>
    <w:rsid w:val="00AE1CF5"/>
    <w:rsid w:val="00AE6168"/>
    <w:rsid w:val="00AF096D"/>
    <w:rsid w:val="00AF1413"/>
    <w:rsid w:val="00B01EAC"/>
    <w:rsid w:val="00B23354"/>
    <w:rsid w:val="00B63064"/>
    <w:rsid w:val="00B65EF5"/>
    <w:rsid w:val="00B71C2E"/>
    <w:rsid w:val="00B7550F"/>
    <w:rsid w:val="00BA77D1"/>
    <w:rsid w:val="00BC7F7C"/>
    <w:rsid w:val="00C26D9A"/>
    <w:rsid w:val="00C324CB"/>
    <w:rsid w:val="00C36B0B"/>
    <w:rsid w:val="00C40CD8"/>
    <w:rsid w:val="00C52666"/>
    <w:rsid w:val="00C55CC9"/>
    <w:rsid w:val="00CA1EA4"/>
    <w:rsid w:val="00CC7482"/>
    <w:rsid w:val="00D7057E"/>
    <w:rsid w:val="00D755DE"/>
    <w:rsid w:val="00DA4434"/>
    <w:rsid w:val="00DA6258"/>
    <w:rsid w:val="00DB005D"/>
    <w:rsid w:val="00DD2768"/>
    <w:rsid w:val="00DE2102"/>
    <w:rsid w:val="00DF061E"/>
    <w:rsid w:val="00E14C34"/>
    <w:rsid w:val="00E32483"/>
    <w:rsid w:val="00E5540D"/>
    <w:rsid w:val="00E75918"/>
    <w:rsid w:val="00E879E3"/>
    <w:rsid w:val="00EC06A6"/>
    <w:rsid w:val="00F161EE"/>
    <w:rsid w:val="00F66EDE"/>
    <w:rsid w:val="00FB15F1"/>
    <w:rsid w:val="00FE0E7B"/>
    <w:rsid w:val="00FF158E"/>
    <w:rsid w:val="00FF33D4"/>
    <w:rsid w:val="02636306"/>
    <w:rsid w:val="0CA8546A"/>
    <w:rsid w:val="0FD128B0"/>
    <w:rsid w:val="111D4D72"/>
    <w:rsid w:val="1C3E5F42"/>
    <w:rsid w:val="366D53EF"/>
    <w:rsid w:val="37A96B25"/>
    <w:rsid w:val="38A63978"/>
    <w:rsid w:val="3A5373AA"/>
    <w:rsid w:val="3DD4151F"/>
    <w:rsid w:val="55917349"/>
    <w:rsid w:val="56F84D64"/>
    <w:rsid w:val="59152B02"/>
    <w:rsid w:val="652A5CCA"/>
    <w:rsid w:val="67B91C35"/>
    <w:rsid w:val="70F84FC3"/>
    <w:rsid w:val="79A368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1723" w:name="Default Paragraph Font"/>
    <w:lsdException w:qFormat="1" w:unhideWhenUsed="0" w:uiPriority="1624"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1624" w:semiHidden="0" w:name="Body Text Indent 3"/>
    <w:lsdException w:uiPriority="99" w:name="Block Text"/>
    <w:lsdException w:qFormat="1" w:unhideWhenUsed="0" w:uiPriority="2383" w:semiHidden="0" w:name="Hyperlink"/>
    <w:lsdException w:qFormat="1" w:unhideWhenUsed="0" w:uiPriority="2398"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1624" w:semiHidden="0" w:name="Plain Text"/>
    <w:lsdException w:uiPriority="99" w:name="E-mail Signature"/>
    <w:lsdException w:qFormat="1"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1723"/>
  </w:style>
  <w:style w:type="table" w:default="1" w:styleId="10">
    <w:name w:val="Normal Table"/>
    <w:unhideWhenUsed/>
    <w:uiPriority w:val="99"/>
    <w:tblPr>
      <w:tblCellMar>
        <w:top w:w="0" w:type="dxa"/>
        <w:left w:w="108" w:type="dxa"/>
        <w:bottom w:w="0" w:type="dxa"/>
        <w:right w:w="108" w:type="dxa"/>
      </w:tblCellMar>
    </w:tblPr>
  </w:style>
  <w:style w:type="paragraph" w:styleId="2">
    <w:name w:val="Body Text"/>
    <w:basedOn w:val="1"/>
    <w:autoRedefine/>
    <w:qFormat/>
    <w:uiPriority w:val="1624"/>
    <w:pPr>
      <w:spacing w:after="120" w:afterLines="0"/>
    </w:pPr>
  </w:style>
  <w:style w:type="paragraph" w:styleId="3">
    <w:name w:val="Body Text Indent"/>
    <w:basedOn w:val="1"/>
    <w:autoRedefine/>
    <w:qFormat/>
    <w:uiPriority w:val="1624"/>
    <w:pPr>
      <w:widowControl/>
      <w:spacing w:before="100" w:beforeLines="0" w:beforeAutospacing="1" w:after="100" w:afterLines="0" w:afterAutospacing="1"/>
      <w:jc w:val="left"/>
    </w:pPr>
    <w:rPr>
      <w:rFonts w:ascii="宋体" w:hAnsi="宋体"/>
      <w:kern w:val="0"/>
      <w:sz w:val="24"/>
    </w:rPr>
  </w:style>
  <w:style w:type="paragraph" w:styleId="4">
    <w:name w:val="Plain Text"/>
    <w:basedOn w:val="1"/>
    <w:autoRedefine/>
    <w:qFormat/>
    <w:uiPriority w:val="1624"/>
    <w:pPr>
      <w:widowControl/>
      <w:spacing w:before="100" w:beforeLines="0" w:beforeAutospacing="1" w:after="100" w:afterLines="0" w:afterAutospacing="1"/>
      <w:jc w:val="left"/>
    </w:pPr>
    <w:rPr>
      <w:rFonts w:ascii="宋体" w:hAnsi="宋体"/>
      <w:kern w:val="0"/>
      <w:sz w:val="24"/>
    </w:rPr>
  </w:style>
  <w:style w:type="paragraph" w:styleId="5">
    <w:name w:val="Balloon Text"/>
    <w:basedOn w:val="1"/>
    <w:link w:val="15"/>
    <w:autoRedefine/>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autoRedefine/>
    <w:qFormat/>
    <w:uiPriority w:val="1624"/>
    <w:pPr>
      <w:tabs>
        <w:tab w:val="left" w:pos="315"/>
      </w:tabs>
      <w:spacing w:line="400" w:lineRule="atLeast"/>
      <w:ind w:right="-1792" w:firstLine="564"/>
    </w:pPr>
    <w:rPr>
      <w:rFonts w:hint="eastAsia" w:ascii="楷体_GB2312" w:eastAsia="楷体_GB2312"/>
      <w:sz w:val="28"/>
      <w:szCs w:val="20"/>
    </w:rPr>
  </w:style>
  <w:style w:type="paragraph" w:styleId="9">
    <w:name w:val="Normal (Web)"/>
    <w:basedOn w:val="1"/>
    <w:autoRedefine/>
    <w:qFormat/>
    <w:uiPriority w:val="2"/>
    <w:pPr>
      <w:widowControl/>
      <w:spacing w:before="100" w:beforeLines="0" w:beforeAutospacing="1" w:after="100" w:afterLines="0" w:afterAutospacing="1"/>
      <w:jc w:val="left"/>
    </w:pPr>
    <w:rPr>
      <w:rFonts w:ascii="宋体" w:hAnsi="宋体"/>
      <w:kern w:val="0"/>
      <w:sz w:val="24"/>
    </w:rPr>
  </w:style>
  <w:style w:type="character" w:styleId="12">
    <w:name w:val="page number"/>
    <w:basedOn w:val="11"/>
    <w:autoRedefine/>
    <w:qFormat/>
    <w:uiPriority w:val="0"/>
  </w:style>
  <w:style w:type="character" w:styleId="13">
    <w:name w:val="FollowedHyperlink"/>
    <w:autoRedefine/>
    <w:qFormat/>
    <w:uiPriority w:val="2398"/>
    <w:rPr>
      <w:color w:val="800080"/>
      <w:u w:val="single"/>
    </w:rPr>
  </w:style>
  <w:style w:type="character" w:styleId="14">
    <w:name w:val="Hyperlink"/>
    <w:autoRedefine/>
    <w:qFormat/>
    <w:uiPriority w:val="2383"/>
    <w:rPr>
      <w:color w:val="0000FF"/>
      <w:u w:val="single"/>
    </w:rPr>
  </w:style>
  <w:style w:type="character" w:customStyle="1" w:styleId="15">
    <w:name w:val="批注框文本 Char"/>
    <w:link w:val="5"/>
    <w:autoRedefine/>
    <w:semiHidden/>
    <w:qFormat/>
    <w:uiPriority w:val="99"/>
    <w:rPr>
      <w:kern w:val="2"/>
      <w:sz w:val="18"/>
      <w:szCs w:val="18"/>
    </w:rPr>
  </w:style>
  <w:style w:type="paragraph" w:customStyle="1" w:styleId="16">
    <w:name w:val="批注框文本1"/>
    <w:basedOn w:val="1"/>
    <w:autoRedefine/>
    <w:semiHidden/>
    <w:qFormat/>
    <w:uiPriority w:val="1668"/>
    <w:rPr>
      <w:sz w:val="18"/>
      <w:szCs w:val="18"/>
    </w:rPr>
  </w:style>
  <w:style w:type="paragraph" w:styleId="17">
    <w:name w:val="List Paragraph"/>
    <w:basedOn w:val="1"/>
    <w:autoRedefine/>
    <w:qFormat/>
    <w:uiPriority w:val="34"/>
    <w:pPr>
      <w:ind w:firstLine="420" w:firstLineChars="200"/>
    </w:pPr>
    <w:rPr>
      <w:rFonts w:ascii="Calibri" w:hAnsi="Calibri"/>
      <w:szCs w:val="22"/>
    </w:rPr>
  </w:style>
  <w:style w:type="paragraph" w:customStyle="1" w:styleId="18">
    <w:name w:val="Table Paragraph"/>
    <w:basedOn w:val="1"/>
    <w:autoRedefine/>
    <w:qFormat/>
    <w:uiPriority w:val="0"/>
    <w:pPr>
      <w:autoSpaceDE w:val="0"/>
      <w:autoSpaceDN w:val="0"/>
      <w:adjustRightInd w:val="0"/>
      <w:jc w:val="left"/>
    </w:pPr>
    <w:rPr>
      <w:rFonts w:ascii="仿宋_GB2312" w:eastAsia="仿宋_GB2312" w:cs="仿宋_GB2312"/>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hed</Company>
  <Pages>8</Pages>
  <Words>828</Words>
  <Characters>849</Characters>
  <Lines>8</Lines>
  <Paragraphs>2</Paragraphs>
  <TotalTime>4</TotalTime>
  <ScaleCrop>false</ScaleCrop>
  <LinksUpToDate>false</LinksUpToDate>
  <CharactersWithSpaces>1013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2020-04-16T02:40:00Z</dcterms:created>
  <dc:creator>djq</dc:creator>
  <cp:lastModifiedBy>Qin</cp:lastModifiedBy>
  <cp:lastPrinted>2022-04-30T07:35:00Z</cp:lastPrinted>
  <dcterms:modified xsi:type="dcterms:W3CDTF">2024-06-14T09:20:43Z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F79B6B85E87A44B3A61BCBDFF8978893_13</vt:lpwstr>
  </property>
</Properties>
</file>