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7D" w:rsidRDefault="00A60FB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机械</w:t>
      </w:r>
      <w:r>
        <w:rPr>
          <w:rFonts w:asciiTheme="majorEastAsia" w:eastAsiaTheme="majorEastAsia" w:hAnsiTheme="majorEastAsia"/>
          <w:b/>
          <w:sz w:val="36"/>
          <w:szCs w:val="36"/>
        </w:rPr>
        <w:t>工程学院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</w:p>
    <w:p w:rsidR="000D207D" w:rsidRDefault="00A60FB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对班级导师考核、聘任及调整的通知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</w:t>
      </w:r>
      <w:r>
        <w:rPr>
          <w:rFonts w:asciiTheme="majorEastAsia" w:eastAsiaTheme="majorEastAsia" w:hAnsiTheme="majorEastAsia"/>
          <w:sz w:val="28"/>
          <w:szCs w:val="28"/>
        </w:rPr>
        <w:t>山东理工大学</w:t>
      </w:r>
      <w:r>
        <w:rPr>
          <w:rFonts w:asciiTheme="majorEastAsia" w:eastAsiaTheme="majorEastAsia" w:hAnsiTheme="majorEastAsia" w:hint="eastAsia"/>
          <w:sz w:val="28"/>
          <w:szCs w:val="28"/>
        </w:rPr>
        <w:t>《</w:t>
      </w:r>
      <w:r>
        <w:rPr>
          <w:rFonts w:asciiTheme="majorEastAsia" w:eastAsiaTheme="majorEastAsia" w:hAnsiTheme="majorEastAsia"/>
          <w:sz w:val="28"/>
          <w:szCs w:val="28"/>
        </w:rPr>
        <w:t>关于开展班级导师考核、评优和聘任、调整工作的通知</w:t>
      </w:r>
      <w:r>
        <w:rPr>
          <w:rFonts w:asciiTheme="majorEastAsia" w:eastAsiaTheme="majorEastAsia" w:hAnsiTheme="majorEastAsia" w:hint="eastAsia"/>
          <w:sz w:val="28"/>
          <w:szCs w:val="28"/>
        </w:rPr>
        <w:t>》（</w:t>
      </w:r>
      <w:r>
        <w:rPr>
          <w:rFonts w:asciiTheme="majorEastAsia" w:eastAsiaTheme="majorEastAsia" w:hAnsiTheme="majorEastAsia"/>
          <w:sz w:val="28"/>
          <w:szCs w:val="28"/>
        </w:rPr>
        <w:t>学生函〔</w:t>
      </w:r>
      <w:r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21</w:t>
      </w:r>
      <w:r>
        <w:rPr>
          <w:rFonts w:asciiTheme="majorEastAsia" w:eastAsiaTheme="majorEastAsia" w:hAnsiTheme="majorEastAsia"/>
          <w:sz w:val="28"/>
          <w:szCs w:val="28"/>
        </w:rPr>
        <w:t>〕</w:t>
      </w:r>
      <w:r>
        <w:rPr>
          <w:rFonts w:asciiTheme="majorEastAsia" w:eastAsiaTheme="majorEastAsia" w:hAnsiTheme="majorEastAsia" w:hint="eastAsia"/>
          <w:sz w:val="28"/>
          <w:szCs w:val="28"/>
        </w:rPr>
        <w:t>9</w:t>
      </w:r>
      <w:r>
        <w:rPr>
          <w:rFonts w:asciiTheme="majorEastAsia" w:eastAsiaTheme="majorEastAsia" w:hAnsiTheme="majorEastAsia"/>
          <w:sz w:val="28"/>
          <w:szCs w:val="28"/>
        </w:rPr>
        <w:t>号</w:t>
      </w:r>
      <w:r>
        <w:rPr>
          <w:rFonts w:asciiTheme="majorEastAsia" w:eastAsiaTheme="majorEastAsia" w:hAnsiTheme="majorEastAsia" w:hint="eastAsia"/>
          <w:sz w:val="28"/>
          <w:szCs w:val="28"/>
        </w:rPr>
        <w:t>）要求</w:t>
      </w:r>
      <w:r>
        <w:rPr>
          <w:rFonts w:asciiTheme="majorEastAsia" w:eastAsiaTheme="majorEastAsia" w:hAnsiTheme="major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结合学院实际</w:t>
      </w:r>
      <w:r>
        <w:rPr>
          <w:rFonts w:asciiTheme="majorEastAsia" w:eastAsiaTheme="majorEastAsia" w:hAnsiTheme="majorEastAsia"/>
          <w:sz w:val="28"/>
          <w:szCs w:val="28"/>
        </w:rPr>
        <w:t>情况，现就有关工作</w:t>
      </w:r>
      <w:r>
        <w:rPr>
          <w:rFonts w:asciiTheme="majorEastAsia" w:eastAsiaTheme="majorEastAsia" w:hAnsiTheme="majorEastAsia" w:hint="eastAsia"/>
          <w:sz w:val="28"/>
          <w:szCs w:val="28"/>
        </w:rPr>
        <w:t>通知</w:t>
      </w:r>
      <w:r>
        <w:rPr>
          <w:rFonts w:asciiTheme="majorEastAsia" w:eastAsiaTheme="majorEastAsia" w:hAnsiTheme="majorEastAsia"/>
          <w:sz w:val="28"/>
          <w:szCs w:val="28"/>
        </w:rPr>
        <w:t>如下：</w:t>
      </w:r>
    </w:p>
    <w:p w:rsidR="000D207D" w:rsidRDefault="00A60FBD">
      <w:pPr>
        <w:pStyle w:val="af"/>
        <w:numPr>
          <w:ilvl w:val="0"/>
          <w:numId w:val="1"/>
        </w:numPr>
        <w:ind w:left="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班级导师考核</w:t>
      </w:r>
    </w:p>
    <w:p w:rsidR="000D207D" w:rsidRDefault="00A60FBD">
      <w:pPr>
        <w:pStyle w:val="af"/>
        <w:numPr>
          <w:ilvl w:val="0"/>
          <w:numId w:val="2"/>
        </w:numPr>
        <w:ind w:left="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考核及</w:t>
      </w:r>
      <w:r>
        <w:rPr>
          <w:rFonts w:asciiTheme="majorEastAsia" w:eastAsiaTheme="majorEastAsia" w:hAnsiTheme="majorEastAsia"/>
          <w:sz w:val="28"/>
          <w:szCs w:val="28"/>
        </w:rPr>
        <w:t>评优依据</w:t>
      </w:r>
    </w:p>
    <w:p w:rsidR="000D207D" w:rsidRDefault="00A60FBD">
      <w:pPr>
        <w:pStyle w:val="af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hint="eastAsia"/>
          <w:sz w:val="28"/>
          <w:szCs w:val="28"/>
        </w:rPr>
        <w:t>《山东理工大学班级导师制实施办法》</w:t>
      </w:r>
      <w:r>
        <w:rPr>
          <w:rFonts w:asciiTheme="majorEastAsia" w:eastAsiaTheme="majorEastAsia" w:hAnsiTheme="majorEastAsia"/>
          <w:sz w:val="28"/>
          <w:szCs w:val="28"/>
        </w:rPr>
        <w:t>（鲁理工大政发〔</w:t>
      </w:r>
      <w:r>
        <w:rPr>
          <w:rFonts w:asciiTheme="majorEastAsia" w:eastAsiaTheme="majorEastAsia" w:hAnsiTheme="majorEastAsia"/>
          <w:sz w:val="28"/>
          <w:szCs w:val="28"/>
        </w:rPr>
        <w:t>2014</w:t>
      </w:r>
      <w:r>
        <w:rPr>
          <w:rFonts w:asciiTheme="majorEastAsia" w:eastAsiaTheme="majorEastAsia" w:hAnsiTheme="majorEastAsia"/>
          <w:sz w:val="28"/>
          <w:szCs w:val="28"/>
        </w:rPr>
        <w:t>〕</w:t>
      </w:r>
      <w:r>
        <w:rPr>
          <w:rFonts w:asciiTheme="majorEastAsia" w:eastAsiaTheme="majorEastAsia" w:hAnsiTheme="majorEastAsia"/>
          <w:sz w:val="28"/>
          <w:szCs w:val="28"/>
        </w:rPr>
        <w:t>32</w:t>
      </w:r>
      <w:r>
        <w:rPr>
          <w:rFonts w:asciiTheme="majorEastAsia" w:eastAsiaTheme="majorEastAsia" w:hAnsiTheme="majorEastAsia"/>
          <w:sz w:val="28"/>
          <w:szCs w:val="28"/>
        </w:rPr>
        <w:t>号）</w:t>
      </w:r>
    </w:p>
    <w:p w:rsidR="000D207D" w:rsidRDefault="00A60FBD">
      <w:pPr>
        <w:pStyle w:val="af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sz w:val="28"/>
          <w:szCs w:val="28"/>
        </w:rPr>
        <w:t>《机械</w:t>
      </w:r>
      <w:r>
        <w:rPr>
          <w:rFonts w:asciiTheme="majorEastAsia" w:eastAsiaTheme="majorEastAsia" w:hAnsiTheme="majorEastAsia" w:hint="eastAsia"/>
          <w:sz w:val="28"/>
          <w:szCs w:val="28"/>
        </w:rPr>
        <w:t>工程</w:t>
      </w:r>
      <w:r>
        <w:rPr>
          <w:rFonts w:asciiTheme="majorEastAsia" w:eastAsiaTheme="majorEastAsia" w:hAnsiTheme="majorEastAsia" w:hint="eastAsia"/>
          <w:sz w:val="28"/>
          <w:szCs w:val="28"/>
        </w:rPr>
        <w:t>学院班级导师考核实施办法》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（二）考核</w:t>
      </w:r>
      <w:r>
        <w:rPr>
          <w:rFonts w:asciiTheme="majorEastAsia" w:eastAsiaTheme="majorEastAsia" w:hAnsiTheme="majorEastAsia"/>
          <w:sz w:val="28"/>
          <w:szCs w:val="28"/>
        </w:rPr>
        <w:t>办法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hint="eastAsia"/>
          <w:sz w:val="28"/>
          <w:szCs w:val="28"/>
        </w:rPr>
        <w:t>考核等次。“考核采用百分制，学生评价</w:t>
      </w:r>
      <w:r>
        <w:rPr>
          <w:rFonts w:asciiTheme="majorEastAsia" w:eastAsiaTheme="majorEastAsia" w:hAnsiTheme="majorEastAsia"/>
          <w:sz w:val="28"/>
          <w:szCs w:val="28"/>
        </w:rPr>
        <w:t>占</w:t>
      </w:r>
      <w:r>
        <w:rPr>
          <w:rFonts w:asciiTheme="majorEastAsia" w:eastAsiaTheme="majorEastAsia" w:hAnsiTheme="majorEastAsia" w:hint="eastAsia"/>
          <w:sz w:val="28"/>
          <w:szCs w:val="28"/>
        </w:rPr>
        <w:t>70</w:t>
      </w:r>
      <w:r>
        <w:rPr>
          <w:rFonts w:asciiTheme="majorEastAsia" w:eastAsiaTheme="majorEastAsia" w:hAnsiTheme="majorEastAsia" w:hint="eastAsia"/>
          <w:sz w:val="28"/>
          <w:szCs w:val="28"/>
        </w:rPr>
        <w:t>％，学院评价占</w:t>
      </w:r>
      <w:r>
        <w:rPr>
          <w:rFonts w:asciiTheme="majorEastAsia" w:eastAsiaTheme="majorEastAsia" w:hAnsi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hint="eastAsia"/>
          <w:sz w:val="28"/>
          <w:szCs w:val="28"/>
        </w:rPr>
        <w:t>％，分为优秀、合格、不合格。</w:t>
      </w:r>
      <w:r>
        <w:rPr>
          <w:rFonts w:asciiTheme="majorEastAsia" w:eastAsiaTheme="majorEastAsia" w:hAnsiTheme="majorEastAsia" w:hint="eastAsia"/>
          <w:sz w:val="28"/>
          <w:szCs w:val="28"/>
        </w:rPr>
        <w:t>90</w:t>
      </w:r>
      <w:r>
        <w:rPr>
          <w:rFonts w:asciiTheme="majorEastAsia" w:eastAsiaTheme="majorEastAsia" w:hAnsiTheme="majorEastAsia" w:hint="eastAsia"/>
          <w:sz w:val="28"/>
          <w:szCs w:val="28"/>
        </w:rPr>
        <w:t>分及以上为优秀，</w:t>
      </w:r>
      <w:r>
        <w:rPr>
          <w:rFonts w:asciiTheme="majorEastAsia" w:eastAsiaTheme="majorEastAsia" w:hAnsiTheme="majorEastAsia" w:hint="eastAsia"/>
          <w:sz w:val="28"/>
          <w:szCs w:val="28"/>
        </w:rPr>
        <w:t>90</w:t>
      </w:r>
      <w:r>
        <w:rPr>
          <w:rFonts w:asciiTheme="majorEastAsia" w:eastAsiaTheme="majorEastAsia" w:hAnsiTheme="majorEastAsia" w:hint="eastAsia"/>
          <w:sz w:val="28"/>
          <w:szCs w:val="28"/>
        </w:rPr>
        <w:t>分以下、</w:t>
      </w:r>
      <w:r>
        <w:rPr>
          <w:rFonts w:asciiTheme="majorEastAsia" w:eastAsiaTheme="majorEastAsia" w:hAnsiTheme="majorEastAsia" w:hint="eastAsia"/>
          <w:sz w:val="28"/>
          <w:szCs w:val="28"/>
        </w:rPr>
        <w:t>60</w:t>
      </w:r>
      <w:r>
        <w:rPr>
          <w:rFonts w:asciiTheme="majorEastAsia" w:eastAsiaTheme="majorEastAsia" w:hAnsiTheme="majorEastAsia" w:hint="eastAsia"/>
          <w:sz w:val="28"/>
          <w:szCs w:val="28"/>
        </w:rPr>
        <w:t>分及以上为合格，</w:t>
      </w:r>
      <w:r>
        <w:rPr>
          <w:rFonts w:asciiTheme="majorEastAsia" w:eastAsiaTheme="majorEastAsia" w:hAnsiTheme="majorEastAsia" w:hint="eastAsia"/>
          <w:sz w:val="28"/>
          <w:szCs w:val="28"/>
        </w:rPr>
        <w:t>60</w:t>
      </w:r>
      <w:r>
        <w:rPr>
          <w:rFonts w:asciiTheme="majorEastAsia" w:eastAsiaTheme="majorEastAsia" w:hAnsi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/>
          <w:sz w:val="28"/>
          <w:szCs w:val="28"/>
        </w:rPr>
        <w:t>以下为</w:t>
      </w:r>
      <w:r>
        <w:rPr>
          <w:rFonts w:asciiTheme="majorEastAsia" w:eastAsiaTheme="majorEastAsia" w:hAnsiTheme="majorEastAsia" w:hint="eastAsia"/>
          <w:sz w:val="28"/>
          <w:szCs w:val="28"/>
        </w:rPr>
        <w:t>不合格”。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sz w:val="28"/>
          <w:szCs w:val="28"/>
        </w:rPr>
        <w:t>优秀</w:t>
      </w:r>
      <w:r>
        <w:rPr>
          <w:rFonts w:asciiTheme="majorEastAsia" w:eastAsiaTheme="majorEastAsia" w:hAnsiTheme="majorEastAsia"/>
          <w:sz w:val="28"/>
          <w:szCs w:val="28"/>
        </w:rPr>
        <w:t>人数</w:t>
      </w:r>
      <w:r>
        <w:rPr>
          <w:rFonts w:asciiTheme="majorEastAsia" w:eastAsiaTheme="majorEastAsia" w:hAnsiTheme="majorEastAsia" w:hint="eastAsia"/>
          <w:sz w:val="28"/>
          <w:szCs w:val="28"/>
        </w:rPr>
        <w:t>。学校</w:t>
      </w:r>
      <w:r>
        <w:rPr>
          <w:rFonts w:asciiTheme="majorEastAsia" w:eastAsiaTheme="majorEastAsia" w:hAnsiTheme="majorEastAsia"/>
          <w:sz w:val="28"/>
          <w:szCs w:val="28"/>
        </w:rPr>
        <w:t>分配给</w:t>
      </w:r>
      <w:r>
        <w:rPr>
          <w:rFonts w:asciiTheme="majorEastAsia" w:eastAsiaTheme="majorEastAsia" w:hAnsiTheme="majorEastAsia" w:hint="eastAsia"/>
          <w:sz w:val="28"/>
          <w:szCs w:val="28"/>
        </w:rPr>
        <w:t>学院的班级导师考核优秀等次人数为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人，</w:t>
      </w:r>
      <w:r>
        <w:rPr>
          <w:rFonts w:asciiTheme="majorEastAsia" w:eastAsiaTheme="majorEastAsia" w:hAnsiTheme="majorEastAsia"/>
          <w:sz w:val="28"/>
          <w:szCs w:val="28"/>
        </w:rPr>
        <w:t>优秀班级导师名额</w:t>
      </w: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人</w:t>
      </w:r>
      <w:r>
        <w:rPr>
          <w:rFonts w:asciiTheme="majorEastAsia" w:eastAsiaTheme="majorEastAsia" w:hAnsiTheme="majorEastAsia"/>
          <w:sz w:val="28"/>
          <w:szCs w:val="28"/>
        </w:rPr>
        <w:t>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hint="eastAsia"/>
          <w:sz w:val="28"/>
          <w:szCs w:val="28"/>
        </w:rPr>
        <w:t>考核内容</w:t>
      </w:r>
      <w:r>
        <w:rPr>
          <w:rFonts w:asciiTheme="majorEastAsia" w:eastAsiaTheme="majorEastAsia" w:hAnsiTheme="majorEastAsia"/>
          <w:sz w:val="28"/>
          <w:szCs w:val="28"/>
        </w:rPr>
        <w:t>：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学生评价。学生评价由学校学生工作处统一组织，线上开展。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）学院</w:t>
      </w:r>
      <w:r>
        <w:rPr>
          <w:rFonts w:asciiTheme="majorEastAsia" w:eastAsiaTheme="majorEastAsia" w:hAnsiTheme="majorEastAsia"/>
          <w:sz w:val="28"/>
          <w:szCs w:val="28"/>
        </w:rPr>
        <w:t>评价</w:t>
      </w:r>
      <w:r>
        <w:rPr>
          <w:rFonts w:asciiTheme="majorEastAsia" w:eastAsiaTheme="majorEastAsia" w:hAnsiTheme="majorEastAsia" w:hint="eastAsia"/>
          <w:sz w:val="28"/>
          <w:szCs w:val="28"/>
        </w:rPr>
        <w:t>。主要考核班级导师基础工作开展情况和学风建设</w:t>
      </w:r>
      <w:r>
        <w:rPr>
          <w:rFonts w:asciiTheme="majorEastAsia" w:eastAsiaTheme="majorEastAsia" w:hAnsiTheme="majorEastAsia"/>
          <w:sz w:val="28"/>
          <w:szCs w:val="28"/>
        </w:rPr>
        <w:t>等内容</w:t>
      </w:r>
      <w:r>
        <w:rPr>
          <w:rFonts w:asciiTheme="majorEastAsia" w:eastAsiaTheme="majorEastAsia" w:hAnsiTheme="majorEastAsia" w:hint="eastAsia"/>
          <w:sz w:val="28"/>
          <w:szCs w:val="28"/>
        </w:rPr>
        <w:t>。班级导师基础工作主要包括主题班会、学生谈话、走访宿舍、班级活动开展、</w:t>
      </w:r>
      <w:r>
        <w:rPr>
          <w:rFonts w:asciiTheme="majorEastAsia" w:eastAsiaTheme="majorEastAsia" w:hAnsiTheme="majorEastAsia"/>
          <w:sz w:val="28"/>
          <w:szCs w:val="28"/>
        </w:rPr>
        <w:t>工作制度落实</w:t>
      </w:r>
      <w:r>
        <w:rPr>
          <w:rFonts w:asciiTheme="majorEastAsia" w:eastAsiaTheme="majorEastAsia" w:hAnsiTheme="majorEastAsia" w:hint="eastAsia"/>
          <w:sz w:val="28"/>
          <w:szCs w:val="28"/>
        </w:rPr>
        <w:t>等</w:t>
      </w:r>
      <w:r>
        <w:rPr>
          <w:rFonts w:asciiTheme="majorEastAsia" w:eastAsiaTheme="majorEastAsia" w:hAnsiTheme="majorEastAsia"/>
          <w:sz w:val="28"/>
          <w:szCs w:val="28"/>
        </w:rPr>
        <w:t>情况</w:t>
      </w:r>
      <w:r>
        <w:rPr>
          <w:rFonts w:asciiTheme="majorEastAsia" w:eastAsiaTheme="majorEastAsia" w:hAnsiTheme="majorEastAsia" w:hint="eastAsia"/>
          <w:sz w:val="28"/>
          <w:szCs w:val="28"/>
        </w:rPr>
        <w:t>；学风建设主要</w:t>
      </w:r>
      <w:r>
        <w:rPr>
          <w:rFonts w:asciiTheme="majorEastAsia" w:eastAsiaTheme="majorEastAsia" w:hAnsiTheme="majorEastAsia"/>
          <w:sz w:val="28"/>
          <w:szCs w:val="28"/>
        </w:rPr>
        <w:t>包括</w:t>
      </w:r>
      <w:r>
        <w:rPr>
          <w:rFonts w:asciiTheme="majorEastAsia" w:eastAsiaTheme="majorEastAsia" w:hAnsiTheme="majorEastAsia" w:hint="eastAsia"/>
          <w:sz w:val="28"/>
          <w:szCs w:val="28"/>
        </w:rPr>
        <w:t>班级学生出勤率、班级</w:t>
      </w:r>
      <w:r>
        <w:rPr>
          <w:rFonts w:asciiTheme="majorEastAsia" w:eastAsiaTheme="majorEastAsia" w:hAnsiTheme="majorEastAsia"/>
          <w:sz w:val="28"/>
          <w:szCs w:val="28"/>
        </w:rPr>
        <w:t>学生</w:t>
      </w:r>
      <w:r>
        <w:rPr>
          <w:rFonts w:asciiTheme="majorEastAsia" w:eastAsiaTheme="majorEastAsia" w:hAnsiTheme="majorEastAsia" w:hint="eastAsia"/>
          <w:sz w:val="28"/>
          <w:szCs w:val="28"/>
        </w:rPr>
        <w:t>考试平均</w:t>
      </w:r>
      <w:r>
        <w:rPr>
          <w:rFonts w:asciiTheme="majorEastAsia" w:eastAsiaTheme="majorEastAsia" w:hAnsiTheme="majorEastAsia"/>
          <w:sz w:val="28"/>
          <w:szCs w:val="28"/>
        </w:rPr>
        <w:t>学分绩点、</w:t>
      </w:r>
      <w:proofErr w:type="gramStart"/>
      <w:r>
        <w:rPr>
          <w:rFonts w:asciiTheme="majorEastAsia" w:eastAsiaTheme="majorEastAsia" w:hAnsiTheme="majorEastAsia"/>
          <w:sz w:val="28"/>
          <w:szCs w:val="28"/>
        </w:rPr>
        <w:t>考试</w:t>
      </w:r>
      <w:r>
        <w:rPr>
          <w:rFonts w:asciiTheme="majorEastAsia" w:eastAsiaTheme="majorEastAsia" w:hAnsiTheme="majorEastAsia" w:hint="eastAsia"/>
          <w:sz w:val="28"/>
          <w:szCs w:val="28"/>
        </w:rPr>
        <w:t>挂科</w:t>
      </w:r>
      <w:r>
        <w:rPr>
          <w:rFonts w:asciiTheme="majorEastAsia" w:eastAsiaTheme="majorEastAsia" w:hAnsiTheme="majorEastAsia"/>
          <w:sz w:val="28"/>
          <w:szCs w:val="28"/>
        </w:rPr>
        <w:t>及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违纪等情况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hint="eastAsia"/>
          <w:sz w:val="28"/>
          <w:szCs w:val="28"/>
        </w:rPr>
        <w:t>考核</w:t>
      </w:r>
      <w:r>
        <w:rPr>
          <w:rFonts w:asciiTheme="majorEastAsia" w:eastAsiaTheme="majorEastAsia" w:hAnsiTheme="majorEastAsia"/>
          <w:sz w:val="28"/>
          <w:szCs w:val="28"/>
        </w:rPr>
        <w:t>结果。</w:t>
      </w:r>
      <w:r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/>
          <w:sz w:val="28"/>
          <w:szCs w:val="28"/>
        </w:rPr>
        <w:t>班级导师考核分数排序，</w:t>
      </w:r>
      <w:r>
        <w:rPr>
          <w:rFonts w:asciiTheme="majorEastAsia" w:eastAsiaTheme="majorEastAsia" w:hAnsiTheme="majorEastAsia" w:hint="eastAsia"/>
          <w:sz w:val="28"/>
          <w:szCs w:val="28"/>
        </w:rPr>
        <w:t>并</w:t>
      </w:r>
      <w:r>
        <w:rPr>
          <w:rFonts w:asciiTheme="majorEastAsia" w:eastAsiaTheme="majorEastAsia" w:hAnsiTheme="majorEastAsia"/>
          <w:sz w:val="28"/>
          <w:szCs w:val="28"/>
        </w:rPr>
        <w:t>结合学校分</w:t>
      </w:r>
      <w:r>
        <w:rPr>
          <w:rFonts w:asciiTheme="majorEastAsia" w:eastAsiaTheme="majorEastAsia" w:hAnsiTheme="majorEastAsia" w:hint="eastAsia"/>
          <w:sz w:val="28"/>
          <w:szCs w:val="28"/>
        </w:rPr>
        <w:t>配</w:t>
      </w:r>
      <w:r>
        <w:rPr>
          <w:rFonts w:asciiTheme="majorEastAsia" w:eastAsiaTheme="majorEastAsia" w:hAnsiTheme="majorEastAsia"/>
          <w:sz w:val="28"/>
          <w:szCs w:val="28"/>
        </w:rPr>
        <w:t>的名额确定优秀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合格、不合格等次，公示无异议后报学校。</w:t>
      </w:r>
    </w:p>
    <w:p w:rsidR="000D207D" w:rsidRDefault="00A60FBD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>
        <w:rPr>
          <w:rFonts w:asciiTheme="majorEastAsia" w:eastAsiaTheme="majorEastAsia" w:hAnsiTheme="majorEastAsia"/>
          <w:b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班级</w:t>
      </w:r>
      <w:r>
        <w:rPr>
          <w:rFonts w:asciiTheme="majorEastAsia" w:eastAsiaTheme="majorEastAsia" w:hAnsiTheme="majorEastAsia"/>
          <w:b/>
          <w:sz w:val="28"/>
          <w:szCs w:val="28"/>
        </w:rPr>
        <w:t>导师聘任及调整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（一）班级导师的配备范围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根据学校要求，只为本科一、二年级配备班级导师。本科三、四年级依靠毕业论文（毕业设计）指导教师等其他力量加强对学生进行指导。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（二）班级导师的聘任及调整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hint="eastAsia"/>
          <w:sz w:val="28"/>
          <w:szCs w:val="28"/>
        </w:rPr>
        <w:t>我院</w:t>
      </w:r>
      <w:r>
        <w:rPr>
          <w:rFonts w:asciiTheme="majorEastAsia" w:eastAsiaTheme="majorEastAsia" w:hAnsiTheme="majorEastAsia" w:hint="eastAsia"/>
          <w:sz w:val="28"/>
          <w:szCs w:val="28"/>
        </w:rPr>
        <w:t>201</w:t>
      </w:r>
      <w:r>
        <w:rPr>
          <w:rFonts w:asciiTheme="majorEastAsia" w:eastAsiaTheme="majorEastAsia" w:hAnsiTheme="majorEastAsia" w:hint="eastAsia"/>
          <w:sz w:val="28"/>
          <w:szCs w:val="28"/>
        </w:rPr>
        <w:t>9</w:t>
      </w:r>
      <w:r>
        <w:rPr>
          <w:rFonts w:asciiTheme="majorEastAsia" w:eastAsiaTheme="majorEastAsia" w:hAnsiTheme="majorEastAsia" w:hint="eastAsia"/>
          <w:sz w:val="28"/>
          <w:szCs w:val="28"/>
        </w:rPr>
        <w:t>级的班级导师自然解聘，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级的班级导师继续保留。如果班级导师本人因身体、工作变动等特殊原因需要调整的，请向学院提交书面申请。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sz w:val="28"/>
          <w:szCs w:val="28"/>
        </w:rPr>
        <w:t>有意向承担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21</w:t>
      </w:r>
      <w:r>
        <w:rPr>
          <w:rFonts w:asciiTheme="majorEastAsia" w:eastAsiaTheme="majorEastAsia" w:hAnsiTheme="majorEastAsia" w:hint="eastAsia"/>
          <w:sz w:val="28"/>
          <w:szCs w:val="28"/>
        </w:rPr>
        <w:t>级新生班级导师工作的老师，向</w:t>
      </w:r>
      <w:r>
        <w:rPr>
          <w:rFonts w:asciiTheme="majorEastAsia" w:eastAsiaTheme="majorEastAsia" w:hAnsiTheme="majorEastAsia"/>
          <w:sz w:val="28"/>
          <w:szCs w:val="28"/>
        </w:rPr>
        <w:t>所在系提交申请，并</w:t>
      </w:r>
      <w:r>
        <w:rPr>
          <w:rFonts w:asciiTheme="majorEastAsia" w:eastAsiaTheme="majorEastAsia" w:hAnsiTheme="majorEastAsia" w:hint="eastAsia"/>
          <w:sz w:val="28"/>
          <w:szCs w:val="28"/>
        </w:rPr>
        <w:t>填写《班级导师聘任申请表》。各系根据申请</w:t>
      </w:r>
      <w:r>
        <w:rPr>
          <w:rFonts w:asciiTheme="majorEastAsia" w:eastAsiaTheme="majorEastAsia" w:hAnsiTheme="majorEastAsia"/>
          <w:sz w:val="28"/>
          <w:szCs w:val="28"/>
        </w:rPr>
        <w:t>人</w:t>
      </w:r>
      <w:r>
        <w:rPr>
          <w:rFonts w:asciiTheme="majorEastAsia" w:eastAsiaTheme="majorEastAsia" w:hAnsiTheme="majorEastAsia" w:hint="eastAsia"/>
          <w:sz w:val="28"/>
          <w:szCs w:val="28"/>
        </w:rPr>
        <w:t>敬业态度</w:t>
      </w:r>
      <w:r>
        <w:rPr>
          <w:rFonts w:asciiTheme="majorEastAsia" w:eastAsiaTheme="majorEastAsia" w:hAnsiTheme="major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工作经验及工作成效等，统筹考虑，严把入口，让那些更适合做、更愿意做此项工作的教师担任班级导师，认真负责地做好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学年班级导师的聘任调整推荐工作。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（三）时间安排</w:t>
      </w: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请各系负责</w:t>
      </w:r>
      <w:r>
        <w:rPr>
          <w:rFonts w:asciiTheme="majorEastAsia" w:eastAsiaTheme="majorEastAsia" w:hAnsiTheme="majorEastAsia"/>
          <w:sz w:val="28"/>
          <w:szCs w:val="28"/>
        </w:rPr>
        <w:t>班级导师工作的主任（</w:t>
      </w:r>
      <w:r>
        <w:rPr>
          <w:rFonts w:asciiTheme="majorEastAsia" w:eastAsiaTheme="majorEastAsia" w:hAnsiTheme="majorEastAsia" w:hint="eastAsia"/>
          <w:sz w:val="28"/>
          <w:szCs w:val="28"/>
        </w:rPr>
        <w:t>或</w:t>
      </w:r>
      <w:r>
        <w:rPr>
          <w:rFonts w:asciiTheme="majorEastAsia" w:eastAsiaTheme="majorEastAsia" w:hAnsiTheme="majorEastAsia"/>
          <w:sz w:val="28"/>
          <w:szCs w:val="28"/>
        </w:rPr>
        <w:t>副主任）将</w:t>
      </w:r>
      <w:r>
        <w:rPr>
          <w:rFonts w:asciiTheme="majorEastAsia" w:eastAsiaTheme="majorEastAsia" w:hAnsiTheme="majorEastAsia" w:hint="eastAsia"/>
          <w:sz w:val="28"/>
          <w:szCs w:val="28"/>
        </w:rPr>
        <w:t>申请人调整的书面申请、《班级导师聘任申请表》于</w:t>
      </w:r>
      <w:r>
        <w:rPr>
          <w:rFonts w:asciiTheme="majorEastAsia" w:eastAsiaTheme="majorEastAsia" w:hAnsi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sz w:val="28"/>
          <w:szCs w:val="28"/>
        </w:rPr>
        <w:t>月20日下午五点前交给学生工作办公室孙烨</w:t>
      </w:r>
      <w:r>
        <w:rPr>
          <w:rFonts w:asciiTheme="majorEastAsia" w:eastAsiaTheme="majorEastAsia" w:hAnsiTheme="majorEastAsia" w:hint="eastAsia"/>
          <w:sz w:val="28"/>
          <w:szCs w:val="28"/>
        </w:rPr>
        <w:t>老师。</w:t>
      </w:r>
    </w:p>
    <w:p w:rsidR="000D207D" w:rsidRDefault="000D207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D207D" w:rsidRDefault="00A60FBD">
      <w:pPr>
        <w:ind w:firstLineChars="2050" w:firstLine="57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机械</w:t>
      </w:r>
      <w:r>
        <w:rPr>
          <w:rFonts w:asciiTheme="majorEastAsia" w:eastAsiaTheme="majorEastAsia" w:hAnsiTheme="majorEastAsia"/>
          <w:sz w:val="28"/>
          <w:szCs w:val="28"/>
        </w:rPr>
        <w:t>工程学院</w:t>
      </w:r>
      <w:bookmarkStart w:id="0" w:name="_GoBack"/>
      <w:bookmarkEnd w:id="0"/>
    </w:p>
    <w:p w:rsidR="000D207D" w:rsidRDefault="00A60FBD">
      <w:pPr>
        <w:ind w:firstLineChars="1950" w:firstLine="54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21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17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0D207D" w:rsidRDefault="000D207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0D207D" w:rsidRDefault="00A60FB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附件：班级导师聘任申请表</w:t>
      </w:r>
    </w:p>
    <w:sectPr w:rsidR="000D20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482"/>
    <w:multiLevelType w:val="multilevel"/>
    <w:tmpl w:val="0350448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701280"/>
    <w:multiLevelType w:val="multilevel"/>
    <w:tmpl w:val="6E701280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8A"/>
    <w:rsid w:val="00021CFE"/>
    <w:rsid w:val="000A11BB"/>
    <w:rsid w:val="000D207D"/>
    <w:rsid w:val="000D55E5"/>
    <w:rsid w:val="000E00DC"/>
    <w:rsid w:val="001003B6"/>
    <w:rsid w:val="00124FB7"/>
    <w:rsid w:val="00130FF5"/>
    <w:rsid w:val="00146A72"/>
    <w:rsid w:val="00156671"/>
    <w:rsid w:val="00165FAB"/>
    <w:rsid w:val="00174CCA"/>
    <w:rsid w:val="0019362D"/>
    <w:rsid w:val="001D1E4C"/>
    <w:rsid w:val="0020625E"/>
    <w:rsid w:val="002475C0"/>
    <w:rsid w:val="00251AA2"/>
    <w:rsid w:val="00291248"/>
    <w:rsid w:val="002B515D"/>
    <w:rsid w:val="002D61E9"/>
    <w:rsid w:val="00302FAF"/>
    <w:rsid w:val="003435A4"/>
    <w:rsid w:val="0035796E"/>
    <w:rsid w:val="00361423"/>
    <w:rsid w:val="0037472E"/>
    <w:rsid w:val="00383BCC"/>
    <w:rsid w:val="00385601"/>
    <w:rsid w:val="003F09E4"/>
    <w:rsid w:val="003F2041"/>
    <w:rsid w:val="0041376C"/>
    <w:rsid w:val="004252FF"/>
    <w:rsid w:val="004253DE"/>
    <w:rsid w:val="0046724A"/>
    <w:rsid w:val="00496755"/>
    <w:rsid w:val="004B2177"/>
    <w:rsid w:val="004D6239"/>
    <w:rsid w:val="004D7540"/>
    <w:rsid w:val="005114DA"/>
    <w:rsid w:val="005226AD"/>
    <w:rsid w:val="00547098"/>
    <w:rsid w:val="005774A0"/>
    <w:rsid w:val="005776F5"/>
    <w:rsid w:val="00585401"/>
    <w:rsid w:val="005861B8"/>
    <w:rsid w:val="005A7355"/>
    <w:rsid w:val="005B34F6"/>
    <w:rsid w:val="005B7B13"/>
    <w:rsid w:val="006048B8"/>
    <w:rsid w:val="00632B9C"/>
    <w:rsid w:val="00644066"/>
    <w:rsid w:val="00674855"/>
    <w:rsid w:val="00677EC0"/>
    <w:rsid w:val="006A63EE"/>
    <w:rsid w:val="006D7D72"/>
    <w:rsid w:val="006E22BD"/>
    <w:rsid w:val="006E61CC"/>
    <w:rsid w:val="007036FD"/>
    <w:rsid w:val="00740E8F"/>
    <w:rsid w:val="00755EC8"/>
    <w:rsid w:val="00767162"/>
    <w:rsid w:val="00775A5B"/>
    <w:rsid w:val="007A2C76"/>
    <w:rsid w:val="007B6FFF"/>
    <w:rsid w:val="007F17D6"/>
    <w:rsid w:val="0084114A"/>
    <w:rsid w:val="00870827"/>
    <w:rsid w:val="00894BEC"/>
    <w:rsid w:val="00895D02"/>
    <w:rsid w:val="008A01E2"/>
    <w:rsid w:val="008C0CEB"/>
    <w:rsid w:val="008D6BFF"/>
    <w:rsid w:val="008D70E1"/>
    <w:rsid w:val="008F7586"/>
    <w:rsid w:val="0091434B"/>
    <w:rsid w:val="00924BD7"/>
    <w:rsid w:val="00937AF3"/>
    <w:rsid w:val="00956F1B"/>
    <w:rsid w:val="009732B0"/>
    <w:rsid w:val="009822C6"/>
    <w:rsid w:val="009A5ACC"/>
    <w:rsid w:val="009B55C8"/>
    <w:rsid w:val="009F79A4"/>
    <w:rsid w:val="00A154E7"/>
    <w:rsid w:val="00A32239"/>
    <w:rsid w:val="00A60FBD"/>
    <w:rsid w:val="00A61A0E"/>
    <w:rsid w:val="00AE26A2"/>
    <w:rsid w:val="00AF7EEC"/>
    <w:rsid w:val="00B00B9B"/>
    <w:rsid w:val="00B01D84"/>
    <w:rsid w:val="00B156FC"/>
    <w:rsid w:val="00B477B8"/>
    <w:rsid w:val="00B71740"/>
    <w:rsid w:val="00B72058"/>
    <w:rsid w:val="00B94A9F"/>
    <w:rsid w:val="00BA35E8"/>
    <w:rsid w:val="00BD7A87"/>
    <w:rsid w:val="00C00BE4"/>
    <w:rsid w:val="00C17C16"/>
    <w:rsid w:val="00C22D9E"/>
    <w:rsid w:val="00C34610"/>
    <w:rsid w:val="00C52AFE"/>
    <w:rsid w:val="00C62654"/>
    <w:rsid w:val="00C641BF"/>
    <w:rsid w:val="00C7522E"/>
    <w:rsid w:val="00CA2EC0"/>
    <w:rsid w:val="00CB2474"/>
    <w:rsid w:val="00CB73E2"/>
    <w:rsid w:val="00CD53B7"/>
    <w:rsid w:val="00CE040A"/>
    <w:rsid w:val="00CF398A"/>
    <w:rsid w:val="00D05070"/>
    <w:rsid w:val="00D105D0"/>
    <w:rsid w:val="00D16EA0"/>
    <w:rsid w:val="00D657C7"/>
    <w:rsid w:val="00DC1F85"/>
    <w:rsid w:val="00E447F8"/>
    <w:rsid w:val="00E4607A"/>
    <w:rsid w:val="00E512E0"/>
    <w:rsid w:val="00E61957"/>
    <w:rsid w:val="00E76774"/>
    <w:rsid w:val="00E95382"/>
    <w:rsid w:val="00EF2C03"/>
    <w:rsid w:val="00F16E27"/>
    <w:rsid w:val="00F57592"/>
    <w:rsid w:val="00F6434D"/>
    <w:rsid w:val="00FB3351"/>
    <w:rsid w:val="00FC570E"/>
    <w:rsid w:val="00FF4EDA"/>
    <w:rsid w:val="00FF7308"/>
    <w:rsid w:val="5CC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F49E5"/>
  <w15:docId w15:val="{7F131C4E-DC5B-46AA-8CB3-FB9BD012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Sunye</cp:lastModifiedBy>
  <cp:revision>5</cp:revision>
  <cp:lastPrinted>2018-03-28T10:28:00Z</cp:lastPrinted>
  <dcterms:created xsi:type="dcterms:W3CDTF">2018-06-15T08:33:00Z</dcterms:created>
  <dcterms:modified xsi:type="dcterms:W3CDTF">2021-07-17T03:17:00Z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