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5B8A">
      <w:pPr>
        <w:spacing w:line="52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 w14:paraId="538ECBAF"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毕业设计填写与检查事项（教师）</w:t>
      </w:r>
    </w:p>
    <w:p w14:paraId="6AF1B4BB">
      <w:pPr>
        <w:spacing w:before="156" w:beforeLines="50"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为了规范毕业设计资料，请指导老师严格要求毕业生按“毕业设计填写与检查事项（学生试用版）”填写，若指导老师检查毕业设计资料不完全，可拒绝在毕业离校单上签字（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）。同时为了规范毕业设计档案资料，请指导老师检查项目如下：</w:t>
      </w:r>
    </w:p>
    <w:p w14:paraId="4C7F3486">
      <w:pPr>
        <w:spacing w:line="4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一、工作量与写作格式检查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C963212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设计类</w:t>
      </w:r>
      <w:r>
        <w:rPr>
          <w:rFonts w:hint="eastAsia" w:ascii="仿宋" w:hAnsi="仿宋" w:eastAsia="仿宋" w:cs="仿宋"/>
          <w:sz w:val="28"/>
          <w:szCs w:val="28"/>
        </w:rPr>
        <w:t>：毕业设计要求绘制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 15000 字符，参考文献不低于20篇，</w:t>
      </w:r>
      <w:r>
        <w:rPr>
          <w:rFonts w:hint="eastAsia" w:ascii="仿宋" w:hAnsi="仿宋" w:eastAsia="仿宋" w:cs="仿宋"/>
          <w:sz w:val="28"/>
          <w:szCs w:val="28"/>
        </w:rPr>
        <w:t>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 w14:paraId="62C48A94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打印</w:t>
      </w:r>
      <w:r>
        <w:rPr>
          <w:rFonts w:hint="eastAsia" w:ascii="仿宋" w:hAnsi="仿宋" w:eastAsia="仿宋" w:cs="仿宋"/>
          <w:sz w:val="28"/>
          <w:szCs w:val="28"/>
        </w:rPr>
        <w:t>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 A4 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 w14:paraId="1E0EF11C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写作细则</w:t>
      </w:r>
      <w:r>
        <w:rPr>
          <w:rFonts w:hint="eastAsia" w:ascii="仿宋" w:hAnsi="仿宋" w:eastAsia="仿宋" w:cs="仿宋"/>
          <w:sz w:val="28"/>
          <w:szCs w:val="28"/>
        </w:rPr>
        <w:t>：参见机械工程学院毕业设计（论文）工作规范。</w:t>
      </w:r>
    </w:p>
    <w:p w14:paraId="534C7DDE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工程认证</w:t>
      </w:r>
      <w:r>
        <w:rPr>
          <w:rFonts w:hint="eastAsia" w:ascii="仿宋" w:hAnsi="仿宋" w:eastAsia="仿宋" w:cs="仿宋"/>
          <w:sz w:val="28"/>
          <w:szCs w:val="28"/>
        </w:rPr>
        <w:t>：与毕业设计工程认证的要求冲突时，以毕业设计工程认证的要求为准。</w:t>
      </w:r>
    </w:p>
    <w:p w14:paraId="755F6450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：图纸制图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（国标：GBT_10609.3-2009_技术制图_复制图的折叠方法），图纸上要有学生和指导老师的签字，技术。</w:t>
      </w:r>
    </w:p>
    <w:p w14:paraId="07347E2D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>：检查文献翻译封面，填写翻译评语并签字。统一文献翻译材料封面格式及撰写方式。文献翻译材料按外文与译文一一对应关系撰写。</w:t>
      </w:r>
    </w:p>
    <w:p w14:paraId="2AFACA97">
      <w:pPr>
        <w:spacing w:line="42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档案袋外面检查（参照样图）</w:t>
      </w:r>
    </w:p>
    <w:p w14:paraId="31AC6427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笔填写。</w:t>
      </w:r>
    </w:p>
    <w:p w14:paraId="566CD96E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2.档案袋正面左侧的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学院统一编号</w:t>
      </w:r>
      <w:r>
        <w:rPr>
          <w:rFonts w:hint="eastAsia" w:ascii="仿宋" w:hAnsi="仿宋" w:eastAsia="仿宋" w:cs="仿宋"/>
          <w:sz w:val="28"/>
          <w:szCs w:val="28"/>
        </w:rPr>
        <w:t>填写；正面右侧要填写学号。</w:t>
      </w:r>
    </w:p>
    <w:p w14:paraId="02502AE7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3.档案袋正面最下方一行日期应填为：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年六月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37879773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须据实填写</w:t>
      </w:r>
      <w:r>
        <w:rPr>
          <w:rFonts w:hint="eastAsia" w:ascii="仿宋" w:hAnsi="仿宋" w:eastAsia="仿宋" w:cs="仿宋"/>
          <w:sz w:val="28"/>
          <w:szCs w:val="28"/>
        </w:rPr>
        <w:t>，不要漏填。设计说明书的页数为正文的页数（即最后一页下面的页码号）。</w:t>
      </w:r>
    </w:p>
    <w:p w14:paraId="12BC6EB0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D4BE67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0711173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A61B787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7F52A06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72E8722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档案袋填写样图</w:t>
      </w:r>
    </w:p>
    <w:p w14:paraId="62C01A7F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档案袋正面</w:t>
      </w:r>
    </w:p>
    <w:p w14:paraId="5745AD9E"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8700" cy="3532505"/>
            <wp:effectExtent l="0" t="0" r="0" b="10795"/>
            <wp:docPr id="2" name="图片 2" descr="IMG_20240609_09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609_094210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rcRect l="3306" t="6111" r="3766" b="381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4B303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档案袋反面</w:t>
      </w:r>
      <w:r>
        <w:rPr>
          <w:rFonts w:hint="eastAsia"/>
          <w:b/>
          <w:bCs/>
          <w:sz w:val="28"/>
          <w:szCs w:val="28"/>
          <w:lang w:val="en-US" w:eastAsia="zh-CN"/>
        </w:rPr>
        <w:t>及两侧面</w:t>
      </w:r>
    </w:p>
    <w:p w14:paraId="72F1AB16">
      <w:pPr>
        <w:jc w:val="center"/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865505</wp:posOffset>
                </wp:positionV>
                <wp:extent cx="6035040" cy="2272665"/>
                <wp:effectExtent l="19050" t="0" r="0" b="336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272665"/>
                          <a:chOff x="5701" y="20618"/>
                          <a:chExt cx="9504" cy="3579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5701" y="21979"/>
                            <a:ext cx="492" cy="221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6"/>
                        <wps:cNvSpPr/>
                        <wps:spPr>
                          <a:xfrm>
                            <a:off x="8358" y="21337"/>
                            <a:ext cx="2646" cy="40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9860" y="20618"/>
                            <a:ext cx="3098" cy="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8639B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0000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lang w:val="en-US" w:eastAsia="zh-CN"/>
                                </w:rPr>
                                <w:t>目录中的内容据实填写清楚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2761" y="20761"/>
                            <a:ext cx="1085" cy="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42F2C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0000FF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0"/>
                                  <w:szCs w:val="22"/>
                                  <w:lang w:val="en-US" w:eastAsia="zh-CN"/>
                                </w:rPr>
                                <w:t>2024年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2838" y="22696"/>
                            <a:ext cx="2367" cy="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61E17D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0000FF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0"/>
                                  <w:szCs w:val="22"/>
                                  <w:lang w:val="en-US" w:eastAsia="zh-CN"/>
                                </w:rPr>
                                <w:t>018（存档编号，3位）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5pt;margin-top:68.15pt;height:178.95pt;width:475.2pt;z-index:251659264;mso-width-relative:page;mso-height-relative:page;" coordorigin="5701,20618" coordsize="9504,3579" o:gfxdata="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BtZNUv2wAAAAsBAAAPAAAAAAAAAAEAIAAAACIAAABkcnMvZG93bnJldi54bWxQ&#10;SwECFAAUAAAACACHTuJAOh5mDLwDAACLEAAADgAAAAAAAAABACAAAAAqAQAAZHJzL2Uyb0RvYy54&#10;bWxQSwUGAAAAAAYABgBZAQAAWAcAAAAA&#10;">
                <o:lock v:ext="edit" aspectratio="f"/>
                <v:rect id="_x0000_s1026" o:spid="_x0000_s1026" o:spt="1" style="position:absolute;left:5701;top:21979;height:2218;width:492;v-text-anchor:middle;" filled="f" stroked="t" coordsize="21600,21600" o:gfxdata="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TBXe2AAAA2g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0000FF [2404]" miterlimit="8" joinstyle="miter"/>
                  <v:imagedata o:title=""/>
                  <o:lock v:ext="edit" aspectratio="f"/>
                </v:rect>
                <v:rect id="矩形 6" o:spid="_x0000_s1026" o:spt="1" style="position:absolute;left:8358;top:21337;height:407;width:2646;v-text-anchor:middle;" filled="f" stroked="t" coordsize="21600,21600" o:gfxdata="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R2OJi2AAAA2g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0000FF [2404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9860;top:20618;height:574;width:3098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78639BF">
                        <w:pPr>
                          <w:rPr>
                            <w:rFonts w:hint="default" w:eastAsiaTheme="minorEastAsia"/>
                            <w:b/>
                            <w:bCs/>
                            <w:color w:val="0000FF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lang w:val="en-US" w:eastAsia="zh-CN"/>
                          </w:rPr>
                          <w:t>目录中的内容据实填写清楚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1;top:20761;height:574;width:1085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F642F2C">
                        <w:pPr>
                          <w:rPr>
                            <w:rFonts w:hint="default" w:eastAsiaTheme="minorEastAsia"/>
                            <w:b/>
                            <w:bCs/>
                            <w:color w:val="0000FF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0"/>
                            <w:szCs w:val="22"/>
                            <w:lang w:val="en-US" w:eastAsia="zh-CN"/>
                          </w:rPr>
                          <w:t>2024年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838;top:22696;height:574;width:2367;" filled="f" stroked="f" coordsize="21600,21600" o:gfxdata="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jGb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161E17D">
                        <w:pPr>
                          <w:rPr>
                            <w:rFonts w:hint="default" w:eastAsiaTheme="minorEastAsia"/>
                            <w:b/>
                            <w:bCs/>
                            <w:color w:val="0000FF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0"/>
                            <w:szCs w:val="22"/>
                            <w:lang w:val="en-US" w:eastAsia="zh-CN"/>
                          </w:rPr>
                          <w:t>018（存档编号，3位）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921250" cy="3495040"/>
            <wp:effectExtent l="0" t="0" r="12700" b="10160"/>
            <wp:docPr id="4" name="图片 4" descr="IMG_20240609_09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0609_094224"/>
                    <pic:cNvPicPr>
                      <a:picLocks noChangeAspect="1"/>
                    </pic:cNvPicPr>
                  </pic:nvPicPr>
                  <pic:blipFill>
                    <a:blip r:embed="rId5">
                      <a:lum bright="24000"/>
                    </a:blip>
                    <a:srcRect l="3604" t="3681" r="1167" b="6139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CC27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F076E54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，选用不同类型的模板，信息填写完整。</w:t>
      </w:r>
    </w:p>
    <w:p w14:paraId="5553E6C0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053321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月 2日起至202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年 6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”；最后一页指导老师和系主任是否签字，日期是否填写。</w:t>
      </w:r>
    </w:p>
    <w:p w14:paraId="4C7B4C92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。检查：①在第五部分“课题分阶段进度计划”中“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”填写要合理性（不要超过答辩时间，毕业设计修改阶段可填写答辩时间以后）；②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，注意紧凑，表格最后一页不要只有指导老师意见一栏；③“指导教师意见”处，是否填写意见、签字及日期。</w:t>
      </w:r>
    </w:p>
    <w:p w14:paraId="7CCF8C41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毕业设计（论文）开题评审表：</w:t>
      </w:r>
      <w:r>
        <w:rPr>
          <w:rFonts w:hint="eastAsia" w:ascii="仿宋" w:hAnsi="仿宋" w:eastAsia="仿宋" w:cs="仿宋"/>
          <w:sz w:val="28"/>
          <w:szCs w:val="28"/>
        </w:rPr>
        <w:t>检查表头部分，包括专业、班级、姓名、学号、指导教师及课题名称是否填写正确、完整。</w:t>
      </w:r>
    </w:p>
    <w:p w14:paraId="3B43B38D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5)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：时间段日期填写要有合理性；检查“指导教师审阅意见”处，是否填写意见、签字及日期。</w:t>
      </w:r>
    </w:p>
    <w:p w14:paraId="694C4844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毕业设计（论文）中期检查报告：</w:t>
      </w:r>
      <w:r>
        <w:rPr>
          <w:rFonts w:hint="eastAsia" w:ascii="仿宋" w:hAnsi="仿宋" w:eastAsia="仿宋" w:cs="仿宋"/>
          <w:sz w:val="28"/>
          <w:szCs w:val="28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“指导教师意见”和“学院意见”</w:t>
      </w:r>
      <w:r>
        <w:rPr>
          <w:rFonts w:hint="eastAsia" w:ascii="仿宋" w:hAnsi="仿宋" w:eastAsia="仿宋" w:cs="仿宋"/>
          <w:sz w:val="28"/>
          <w:szCs w:val="28"/>
        </w:rPr>
        <w:t>处，是否填写意见、签字及日期。</w:t>
      </w:r>
    </w:p>
    <w:p w14:paraId="4CC6CAB1">
      <w:pPr>
        <w:spacing w:line="40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毕业设计（论文）中期检查评审表：</w:t>
      </w:r>
      <w:r>
        <w:rPr>
          <w:rFonts w:hint="eastAsia" w:ascii="仿宋" w:hAnsi="仿宋" w:eastAsia="仿宋" w:cs="仿宋"/>
          <w:sz w:val="28"/>
          <w:szCs w:val="28"/>
        </w:rPr>
        <w:t>检查表头部分，包括专业、班级、姓名、学号、指导教师及课题名称是否填写正确、完整。</w:t>
      </w:r>
    </w:p>
    <w:p w14:paraId="37891CF3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8)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：注意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表格空间的调整</w:t>
      </w:r>
      <w:r>
        <w:rPr>
          <w:rFonts w:hint="eastAsia" w:ascii="仿宋" w:hAnsi="仿宋" w:eastAsia="仿宋" w:cs="仿宋"/>
          <w:sz w:val="28"/>
          <w:szCs w:val="28"/>
        </w:rPr>
        <w:t>，不要太空，注意紧凑，签字处要签名。</w:t>
      </w:r>
    </w:p>
    <w:p w14:paraId="78383E5E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9)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5 种评审表（开题、中期检查、指导教师用、评阅人用、答辩用）、毕业设计（论文）答辩记录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开题、中期检查、指导教师用评审表由指导教师负责准备。</w:t>
      </w:r>
      <w:r>
        <w:rPr>
          <w:rFonts w:hint="eastAsia" w:ascii="仿宋" w:hAnsi="仿宋" w:eastAsia="仿宋" w:cs="仿宋"/>
          <w:sz w:val="28"/>
          <w:szCs w:val="28"/>
        </w:rPr>
        <w:t>检查表头部分，包括专业、班级、姓名、学号及课题名称等信息是否填写正确、完整。检查各项打分、签字、日期、答辩评语和记录、毕业设计等级等项是否填写。以上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5种评审表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共6份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）需要打分并填写完整，放入手册相应位置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答辩评审表中，成绩评定各项分数按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百分制</w:t>
      </w:r>
      <w:r>
        <w:rPr>
          <w:rFonts w:hint="eastAsia" w:ascii="仿宋" w:hAnsi="仿宋" w:eastAsia="仿宋" w:cs="仿宋"/>
          <w:sz w:val="28"/>
          <w:szCs w:val="28"/>
        </w:rPr>
        <w:t>记入。答辩委员会负责人签字处由各系的系主任（或负责人）签字。</w:t>
      </w:r>
    </w:p>
    <w:p w14:paraId="57F8DB71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10) 检查答辩评审表中成绩评定的格式（见附件 01-毕业手册（设计）），格式如下：</w:t>
      </w:r>
    </w:p>
    <w:p w14:paraId="6C00F9FA">
      <w:pPr>
        <w:spacing w:before="156" w:beforeLines="50"/>
        <w:jc w:val="center"/>
        <w:rPr>
          <w:sz w:val="28"/>
          <w:szCs w:val="28"/>
        </w:rPr>
      </w:pPr>
      <w:r>
        <w:drawing>
          <wp:inline distT="0" distB="0" distL="114300" distR="114300">
            <wp:extent cx="5667375" cy="21431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680FE">
      <w:pPr>
        <w:numPr>
          <w:ilvl w:val="0"/>
          <w:numId w:val="1"/>
        </w:numPr>
        <w:spacing w:line="40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答辩记录要一问一答</w:t>
      </w:r>
      <w:r>
        <w:rPr>
          <w:rFonts w:hint="eastAsia" w:ascii="仿宋" w:hAnsi="仿宋" w:eastAsia="仿宋" w:cs="仿宋"/>
          <w:sz w:val="28"/>
          <w:szCs w:val="28"/>
        </w:rPr>
        <w:t>，至少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记录 3 个</w:t>
      </w:r>
      <w:r>
        <w:rPr>
          <w:rFonts w:hint="eastAsia" w:ascii="仿宋" w:hAnsi="仿宋" w:eastAsia="仿宋" w:cs="仿宋"/>
          <w:sz w:val="28"/>
          <w:szCs w:val="28"/>
        </w:rPr>
        <w:t>问题。</w:t>
      </w:r>
    </w:p>
    <w:p w14:paraId="53E5AA05">
      <w:pPr>
        <w:numPr>
          <w:ilvl w:val="0"/>
          <w:numId w:val="1"/>
        </w:num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毕设手册内的所有材料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核查无误</w:t>
      </w:r>
      <w:r>
        <w:rPr>
          <w:rFonts w:hint="eastAsia" w:ascii="仿宋" w:hAnsi="仿宋" w:eastAsia="仿宋" w:cs="仿宋"/>
          <w:sz w:val="28"/>
          <w:szCs w:val="28"/>
        </w:rPr>
        <w:t>后，按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顺序装订成册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CC33E1">
      <w:pPr>
        <w:spacing w:line="4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</w:p>
    <w:p w14:paraId="01B3A9FB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 w14:paraId="55158D25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 6 月</w:t>
      </w:r>
      <w:r>
        <w:rPr>
          <w:rFonts w:hint="eastAsia" w:ascii="仿宋" w:hAnsi="仿宋" w:eastAsia="仿宋" w:cs="仿宋"/>
          <w:sz w:val="28"/>
          <w:szCs w:val="28"/>
        </w:rPr>
        <w:t>”（阿拉伯数字）。</w:t>
      </w:r>
    </w:p>
    <w:p w14:paraId="4557C3C3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检查毕业设计题目的一致性：档案袋封面、毕业设计（论文）开题评审表、毕业设计（论文）中期检查评审表、毕业设计（论文）评审表（指导教师用）、毕业设计（论文）评审表（评阅教师用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）、毕业设计（论文）答辩评审表、毕业设计说明书、毕业设计自查表、外文翻译封面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共 10 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E3DE59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不要出现同一章节中页面底部出现空白区域，下一页是图片或表格等情况，不要出现图与图序图题分页现象</w:t>
      </w:r>
      <w:r>
        <w:rPr>
          <w:rFonts w:hint="eastAsia" w:ascii="仿宋" w:hAnsi="仿宋" w:eastAsia="仿宋" w:cs="仿宋"/>
          <w:sz w:val="28"/>
          <w:szCs w:val="28"/>
        </w:rPr>
        <w:t>。特别是表格的调整要得当、美观，一律采用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的格式作表（参照“毕业论文(或毕业设计说明书)撰写模版”和“毕业设计（论文）工作规范”）。</w:t>
      </w:r>
    </w:p>
    <w:p w14:paraId="10C0647B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 w14:paraId="71B3B921">
      <w:pPr>
        <w:spacing w:line="4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3.文字复制比检测报告</w:t>
      </w:r>
    </w:p>
    <w:p w14:paraId="0B2A402A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检测报告单需指导教师签字确认后归档。</w:t>
      </w:r>
    </w:p>
    <w:p w14:paraId="0F4FC081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E6F5AEF">
      <w:pPr>
        <w:spacing w:line="4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机械工程学院 </w:t>
      </w:r>
    </w:p>
    <w:p w14:paraId="196DB7CD">
      <w:pPr>
        <w:spacing w:line="4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5E00A"/>
    <w:multiLevelType w:val="singleLevel"/>
    <w:tmpl w:val="4235E00A"/>
    <w:lvl w:ilvl="0" w:tentative="0">
      <w:start w:val="1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MzMzdlN2VkN2EzMzMxYTEzOTVmOTAxZjA2MWIifQ=="/>
  </w:docVars>
  <w:rsids>
    <w:rsidRoot w:val="00012D01"/>
    <w:rsid w:val="00012D01"/>
    <w:rsid w:val="00856C07"/>
    <w:rsid w:val="00B44F89"/>
    <w:rsid w:val="00B82DBC"/>
    <w:rsid w:val="014D500B"/>
    <w:rsid w:val="0620134A"/>
    <w:rsid w:val="08256288"/>
    <w:rsid w:val="0B705F87"/>
    <w:rsid w:val="0D4B1612"/>
    <w:rsid w:val="0D571F07"/>
    <w:rsid w:val="0FA26137"/>
    <w:rsid w:val="11A04B86"/>
    <w:rsid w:val="1D3A59FC"/>
    <w:rsid w:val="1F0A1132"/>
    <w:rsid w:val="25A03AB1"/>
    <w:rsid w:val="2D5570D8"/>
    <w:rsid w:val="2D9442A6"/>
    <w:rsid w:val="32075797"/>
    <w:rsid w:val="375B6A30"/>
    <w:rsid w:val="3EA14B38"/>
    <w:rsid w:val="41755E30"/>
    <w:rsid w:val="45917423"/>
    <w:rsid w:val="477A6872"/>
    <w:rsid w:val="4AE86733"/>
    <w:rsid w:val="56EC7FC6"/>
    <w:rsid w:val="597F6BA2"/>
    <w:rsid w:val="5BAC617C"/>
    <w:rsid w:val="62594F49"/>
    <w:rsid w:val="6C4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1944</Words>
  <Characters>2039</Characters>
  <Lines>15</Lines>
  <Paragraphs>4</Paragraphs>
  <TotalTime>2</TotalTime>
  <ScaleCrop>false</ScaleCrop>
  <LinksUpToDate>false</LinksUpToDate>
  <CharactersWithSpaces>2080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2021-06-07T09:40:00Z</dcterms:created>
  <dc:creator>435</dc:creator>
  <cp:lastModifiedBy>゛口丶竹子</cp:lastModifiedBy>
  <cp:lastPrinted>2021-06-16T03:50:00Z</cp:lastPrinted>
  <dcterms:modified xsi:type="dcterms:W3CDTF">2026-06-17T02:01:42Z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42A926F7877C432793271A586866A94A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