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textAlignment w:val="baseline"/>
        <w:rPr>
          <w:rFonts w:hint="eastAsia" w:ascii="黑体" w:hAnsi="黑体" w:eastAsia="黑体"/>
          <w:kern w:val="0"/>
          <w:sz w:val="30"/>
          <w:szCs w:val="30"/>
        </w:rPr>
      </w:pPr>
      <w:r>
        <w:rPr>
          <w:rFonts w:hint="eastAsia" w:ascii="宋体" w:hAnsi="宋体" w:cs="宋体"/>
          <w:b/>
          <w:bCs/>
          <w:kern w:val="0"/>
          <w:sz w:val="30"/>
          <w:szCs w:val="30"/>
        </w:rPr>
        <w:t>附件2：</w:t>
      </w:r>
    </w:p>
    <w:p>
      <w:pPr>
        <w:widowControl/>
        <w:ind w:firstLine="904" w:firstLineChars="300"/>
        <w:jc w:val="left"/>
        <w:textAlignment w:val="baseline"/>
        <w:rPr>
          <w:rFonts w:ascii="黑体" w:hAnsi="黑体" w:eastAsia="黑体"/>
          <w:sz w:val="30"/>
          <w:szCs w:val="30"/>
        </w:rPr>
      </w:pPr>
      <w:bookmarkStart w:id="1" w:name="_GoBack"/>
      <w:r>
        <w:rPr>
          <w:rFonts w:hint="eastAsia" w:ascii="宋体" w:hAnsi="宋体" w:cs="宋体"/>
          <w:b/>
          <w:bCs/>
          <w:sz w:val="30"/>
          <w:szCs w:val="30"/>
        </w:rPr>
        <w:t>2025年</w:t>
      </w:r>
      <w:r>
        <w:rPr>
          <w:rFonts w:hint="eastAsia" w:ascii="宋体" w:hAnsi="宋体" w:cs="宋体"/>
          <w:b/>
          <w:bCs/>
          <w:snapToGrid w:val="0"/>
          <w:color w:val="000000"/>
          <w:spacing w:val="7"/>
          <w:kern w:val="0"/>
          <w:sz w:val="30"/>
          <w:szCs w:val="30"/>
        </w:rPr>
        <w:t>创新创业创造</w:t>
      </w:r>
      <w:r>
        <w:rPr>
          <w:rFonts w:hint="eastAsia" w:ascii="宋体" w:hAnsi="宋体" w:cs="宋体"/>
          <w:b/>
          <w:bCs/>
          <w:sz w:val="30"/>
          <w:szCs w:val="30"/>
        </w:rPr>
        <w:t>教育“精彩一课”竞赛初赛评分表</w:t>
      </w:r>
    </w:p>
    <w:bookmarkEnd w:id="1"/>
    <w:p>
      <w:pPr>
        <w:widowControl/>
        <w:spacing w:line="400" w:lineRule="atLeast"/>
        <w:ind w:firstLine="1890" w:firstLineChars="900"/>
        <w:textAlignment w:val="baseline"/>
        <w:rPr>
          <w:rFonts w:hint="eastAsia" w:ascii="宋体" w:hAnsi="宋体" w:cs="宋体"/>
          <w:kern w:val="0"/>
          <w:szCs w:val="21"/>
        </w:rPr>
      </w:pPr>
      <w:r>
        <w:rPr>
          <w:rFonts w:hint="eastAsia" w:ascii="宋体" w:hAnsi="宋体" w:cs="宋体"/>
          <w:kern w:val="0"/>
          <w:szCs w:val="21"/>
        </w:rPr>
        <w:t>选手编号:</w:t>
      </w:r>
    </w:p>
    <w:tbl>
      <w:tblPr>
        <w:tblStyle w:val="3"/>
        <w:tblW w:w="9074" w:type="dxa"/>
        <w:jc w:val="center"/>
        <w:tblLayout w:type="fixed"/>
        <w:tblCellMar>
          <w:top w:w="0" w:type="dxa"/>
          <w:left w:w="108" w:type="dxa"/>
          <w:bottom w:w="0" w:type="dxa"/>
          <w:right w:w="108" w:type="dxa"/>
        </w:tblCellMar>
      </w:tblPr>
      <w:tblGrid>
        <w:gridCol w:w="1158"/>
        <w:gridCol w:w="993"/>
        <w:gridCol w:w="5386"/>
        <w:gridCol w:w="709"/>
        <w:gridCol w:w="828"/>
      </w:tblGrid>
      <w:tr>
        <w:tblPrEx>
          <w:tblCellMar>
            <w:top w:w="0" w:type="dxa"/>
            <w:left w:w="108" w:type="dxa"/>
            <w:bottom w:w="0" w:type="dxa"/>
            <w:right w:w="108" w:type="dxa"/>
          </w:tblCellMar>
        </w:tblPrEx>
        <w:trPr>
          <w:trHeight w:val="437" w:hRule="atLeast"/>
          <w:jc w:val="center"/>
        </w:trPr>
        <w:tc>
          <w:tcPr>
            <w:tcW w:w="1158"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b/>
                <w:bCs/>
                <w:kern w:val="0"/>
                <w:szCs w:val="21"/>
              </w:rPr>
            </w:pPr>
            <w:r>
              <w:rPr>
                <w:rFonts w:hint="eastAsia" w:ascii="宋体" w:hAnsi="宋体" w:cs="宋体"/>
                <w:b/>
                <w:bCs/>
                <w:kern w:val="0"/>
                <w:szCs w:val="21"/>
              </w:rPr>
              <w:t>项目</w:t>
            </w:r>
          </w:p>
        </w:tc>
        <w:tc>
          <w:tcPr>
            <w:tcW w:w="6379" w:type="dxa"/>
            <w:gridSpan w:val="2"/>
            <w:tcBorders>
              <w:top w:val="single" w:color="000000" w:sz="4" w:space="0"/>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b/>
                <w:bCs/>
                <w:kern w:val="0"/>
                <w:szCs w:val="21"/>
              </w:rPr>
            </w:pPr>
            <w:r>
              <w:rPr>
                <w:rFonts w:hint="eastAsia" w:ascii="宋体" w:hAnsi="宋体" w:cs="宋体"/>
                <w:b/>
                <w:bCs/>
                <w:kern w:val="0"/>
                <w:szCs w:val="21"/>
              </w:rPr>
              <w:t>评测要求</w:t>
            </w:r>
          </w:p>
        </w:tc>
        <w:tc>
          <w:tcPr>
            <w:tcW w:w="709" w:type="dxa"/>
            <w:tcBorders>
              <w:top w:val="single" w:color="000000" w:sz="4" w:space="0"/>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b/>
                <w:bCs/>
                <w:kern w:val="0"/>
                <w:szCs w:val="21"/>
              </w:rPr>
            </w:pPr>
            <w:r>
              <w:rPr>
                <w:rFonts w:hint="eastAsia" w:ascii="宋体" w:hAnsi="宋体" w:cs="宋体"/>
                <w:b/>
                <w:bCs/>
                <w:kern w:val="0"/>
                <w:szCs w:val="21"/>
              </w:rPr>
              <w:t>分值</w:t>
            </w:r>
          </w:p>
        </w:tc>
        <w:tc>
          <w:tcPr>
            <w:tcW w:w="828" w:type="dxa"/>
            <w:tcBorders>
              <w:top w:val="single" w:color="000000" w:sz="4" w:space="0"/>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b/>
                <w:bCs/>
                <w:kern w:val="0"/>
                <w:szCs w:val="21"/>
              </w:rPr>
            </w:pPr>
            <w:r>
              <w:rPr>
                <w:rFonts w:hint="eastAsia" w:ascii="宋体" w:hAnsi="宋体" w:cs="宋体"/>
                <w:b/>
                <w:bCs/>
                <w:kern w:val="0"/>
                <w:szCs w:val="21"/>
              </w:rPr>
              <w:t xml:space="preserve">得分 </w:t>
            </w:r>
          </w:p>
        </w:tc>
      </w:tr>
      <w:tr>
        <w:tblPrEx>
          <w:tblCellMar>
            <w:top w:w="0" w:type="dxa"/>
            <w:left w:w="108" w:type="dxa"/>
            <w:bottom w:w="0" w:type="dxa"/>
            <w:right w:w="108" w:type="dxa"/>
          </w:tblCellMar>
        </w:tblPrEx>
        <w:trPr>
          <w:trHeight w:val="335" w:hRule="atLeast"/>
          <w:jc w:val="center"/>
        </w:trPr>
        <w:tc>
          <w:tcPr>
            <w:tcW w:w="1158" w:type="dxa"/>
            <w:vMerge w:val="restart"/>
            <w:tcBorders>
              <w:top w:val="single" w:color="000000" w:sz="4" w:space="0"/>
              <w:left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教学设计方案</w:t>
            </w:r>
          </w:p>
          <w:p>
            <w:pPr>
              <w:spacing w:line="300" w:lineRule="exact"/>
              <w:textAlignment w:val="baseline"/>
              <w:rPr>
                <w:rFonts w:hint="eastAsia" w:ascii="宋体" w:hAnsi="宋体" w:cs="宋体"/>
                <w:kern w:val="0"/>
                <w:szCs w:val="21"/>
              </w:rPr>
            </w:pPr>
            <w:r>
              <w:rPr>
                <w:rFonts w:hint="eastAsia" w:ascii="宋体" w:hAnsi="宋体" w:cs="宋体"/>
                <w:kern w:val="0"/>
                <w:szCs w:val="21"/>
              </w:rPr>
              <w:t>（20分）</w:t>
            </w:r>
          </w:p>
        </w:tc>
        <w:tc>
          <w:tcPr>
            <w:tcW w:w="6379" w:type="dxa"/>
            <w:gridSpan w:val="2"/>
            <w:tcBorders>
              <w:top w:val="single" w:color="000000" w:sz="4" w:space="0"/>
              <w:left w:val="nil"/>
              <w:bottom w:val="single" w:color="000000" w:sz="4" w:space="0"/>
              <w:right w:val="single" w:color="000000" w:sz="4" w:space="0"/>
            </w:tcBorders>
            <w:noWrap w:val="0"/>
            <w:vAlign w:val="center"/>
          </w:tcPr>
          <w:p>
            <w:pPr>
              <w:spacing w:line="300" w:lineRule="exact"/>
              <w:textAlignment w:val="baseline"/>
              <w:rPr>
                <w:rFonts w:hint="eastAsia" w:ascii="宋体" w:hAnsi="宋体" w:cs="宋体"/>
                <w:kern w:val="0"/>
                <w:szCs w:val="21"/>
              </w:rPr>
            </w:pPr>
            <w:r>
              <w:rPr>
                <w:rFonts w:hint="eastAsia" w:ascii="宋体" w:hAnsi="宋体" w:cs="宋体"/>
                <w:kern w:val="0"/>
                <w:szCs w:val="21"/>
              </w:rPr>
              <w:t>紧密围绕立德树人根本任务。</w:t>
            </w:r>
          </w:p>
        </w:tc>
        <w:tc>
          <w:tcPr>
            <w:tcW w:w="709" w:type="dxa"/>
            <w:tcBorders>
              <w:top w:val="single" w:color="000000" w:sz="4" w:space="0"/>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2</w:t>
            </w:r>
          </w:p>
        </w:tc>
        <w:tc>
          <w:tcPr>
            <w:tcW w:w="828" w:type="dxa"/>
            <w:vMerge w:val="restart"/>
            <w:tcBorders>
              <w:top w:val="single" w:color="000000" w:sz="4" w:space="0"/>
              <w:left w:val="nil"/>
              <w:right w:val="single" w:color="000000" w:sz="4" w:space="0"/>
            </w:tcBorders>
            <w:noWrap w:val="0"/>
            <w:vAlign w:val="center"/>
          </w:tcPr>
          <w:p>
            <w:pPr>
              <w:spacing w:line="300" w:lineRule="exact"/>
              <w:jc w:val="center"/>
              <w:textAlignment w:val="baseline"/>
              <w:rPr>
                <w:rFonts w:ascii="宋体" w:hAnsi="宋体"/>
                <w:kern w:val="0"/>
                <w:szCs w:val="21"/>
              </w:rPr>
            </w:pPr>
          </w:p>
        </w:tc>
      </w:tr>
      <w:tr>
        <w:tblPrEx>
          <w:tblCellMar>
            <w:top w:w="0" w:type="dxa"/>
            <w:left w:w="108" w:type="dxa"/>
            <w:bottom w:w="0" w:type="dxa"/>
            <w:right w:w="108" w:type="dxa"/>
          </w:tblCellMar>
        </w:tblPrEx>
        <w:trPr>
          <w:trHeight w:val="283" w:hRule="atLeast"/>
          <w:jc w:val="center"/>
        </w:trPr>
        <w:tc>
          <w:tcPr>
            <w:tcW w:w="1158" w:type="dxa"/>
            <w:vMerge w:val="continue"/>
            <w:tcBorders>
              <w:left w:val="single" w:color="000000" w:sz="4" w:space="0"/>
              <w:right w:val="single" w:color="000000" w:sz="4" w:space="0"/>
            </w:tcBorders>
            <w:noWrap w:val="0"/>
            <w:vAlign w:val="center"/>
          </w:tcPr>
          <w:p>
            <w:pPr>
              <w:spacing w:line="300" w:lineRule="exact"/>
              <w:textAlignment w:val="baseline"/>
              <w:rPr>
                <w:rFonts w:hint="eastAsia" w:ascii="宋体" w:hAnsi="宋体" w:cs="宋体"/>
                <w:kern w:val="0"/>
                <w:szCs w:val="21"/>
              </w:rPr>
            </w:pPr>
          </w:p>
        </w:tc>
        <w:tc>
          <w:tcPr>
            <w:tcW w:w="6379" w:type="dxa"/>
            <w:gridSpan w:val="2"/>
            <w:tcBorders>
              <w:top w:val="single" w:color="000000" w:sz="4" w:space="0"/>
              <w:left w:val="nil"/>
              <w:bottom w:val="single" w:color="000000" w:sz="4" w:space="0"/>
              <w:right w:val="single" w:color="000000" w:sz="4" w:space="0"/>
            </w:tcBorders>
            <w:noWrap w:val="0"/>
            <w:vAlign w:val="center"/>
          </w:tcPr>
          <w:p>
            <w:pPr>
              <w:spacing w:line="300" w:lineRule="exact"/>
              <w:textAlignment w:val="baseline"/>
              <w:rPr>
                <w:rFonts w:hint="eastAsia" w:ascii="宋体" w:hAnsi="宋体" w:cs="宋体"/>
                <w:kern w:val="0"/>
                <w:szCs w:val="21"/>
              </w:rPr>
            </w:pPr>
            <w:r>
              <w:rPr>
                <w:rFonts w:hint="eastAsia" w:ascii="宋体" w:hAnsi="宋体" w:cs="宋体"/>
                <w:kern w:val="0"/>
                <w:szCs w:val="21"/>
              </w:rPr>
              <w:t>符合教学大纲，内容充实，反映学科前沿。</w:t>
            </w:r>
          </w:p>
        </w:tc>
        <w:tc>
          <w:tcPr>
            <w:tcW w:w="709" w:type="dxa"/>
            <w:tcBorders>
              <w:top w:val="single" w:color="000000" w:sz="4" w:space="0"/>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4</w:t>
            </w:r>
          </w:p>
        </w:tc>
        <w:tc>
          <w:tcPr>
            <w:tcW w:w="828" w:type="dxa"/>
            <w:vMerge w:val="continue"/>
            <w:tcBorders>
              <w:left w:val="nil"/>
              <w:right w:val="single" w:color="000000" w:sz="4" w:space="0"/>
            </w:tcBorders>
            <w:noWrap w:val="0"/>
            <w:vAlign w:val="center"/>
          </w:tcPr>
          <w:p>
            <w:pPr>
              <w:spacing w:line="300" w:lineRule="exact"/>
              <w:jc w:val="center"/>
              <w:textAlignment w:val="baseline"/>
              <w:rPr>
                <w:rFonts w:ascii="宋体" w:hAnsi="宋体"/>
                <w:kern w:val="0"/>
                <w:szCs w:val="21"/>
              </w:rPr>
            </w:pPr>
          </w:p>
        </w:tc>
      </w:tr>
      <w:tr>
        <w:tblPrEx>
          <w:tblCellMar>
            <w:top w:w="0" w:type="dxa"/>
            <w:left w:w="108" w:type="dxa"/>
            <w:bottom w:w="0" w:type="dxa"/>
            <w:right w:w="108" w:type="dxa"/>
          </w:tblCellMar>
        </w:tblPrEx>
        <w:trPr>
          <w:trHeight w:val="245" w:hRule="atLeast"/>
          <w:jc w:val="center"/>
        </w:trPr>
        <w:tc>
          <w:tcPr>
            <w:tcW w:w="1158" w:type="dxa"/>
            <w:vMerge w:val="continue"/>
            <w:tcBorders>
              <w:left w:val="single" w:color="000000" w:sz="4" w:space="0"/>
              <w:right w:val="single" w:color="000000" w:sz="4" w:space="0"/>
            </w:tcBorders>
            <w:noWrap w:val="0"/>
            <w:vAlign w:val="center"/>
          </w:tcPr>
          <w:p>
            <w:pPr>
              <w:spacing w:line="300" w:lineRule="exact"/>
              <w:textAlignment w:val="baseline"/>
              <w:rPr>
                <w:rFonts w:hint="eastAsia" w:ascii="宋体" w:hAnsi="宋体" w:cs="宋体"/>
                <w:kern w:val="0"/>
                <w:szCs w:val="21"/>
              </w:rPr>
            </w:pPr>
          </w:p>
        </w:tc>
        <w:tc>
          <w:tcPr>
            <w:tcW w:w="6379" w:type="dxa"/>
            <w:gridSpan w:val="2"/>
            <w:tcBorders>
              <w:top w:val="single" w:color="000000" w:sz="4" w:space="0"/>
              <w:left w:val="nil"/>
              <w:bottom w:val="single" w:color="000000" w:sz="4" w:space="0"/>
              <w:right w:val="single" w:color="000000" w:sz="4" w:space="0"/>
            </w:tcBorders>
            <w:noWrap w:val="0"/>
            <w:vAlign w:val="center"/>
          </w:tcPr>
          <w:p>
            <w:pPr>
              <w:spacing w:line="300" w:lineRule="exact"/>
              <w:textAlignment w:val="baseline"/>
              <w:rPr>
                <w:rFonts w:hint="eastAsia" w:ascii="宋体" w:hAnsi="宋体" w:cs="宋体"/>
                <w:kern w:val="0"/>
                <w:szCs w:val="21"/>
              </w:rPr>
            </w:pPr>
            <w:r>
              <w:rPr>
                <w:rFonts w:hint="eastAsia" w:ascii="宋体" w:hAnsi="宋体" w:cs="宋体"/>
                <w:kern w:val="0"/>
                <w:szCs w:val="21"/>
              </w:rPr>
              <w:t>教学目标明确、思路清晰。</w:t>
            </w:r>
          </w:p>
        </w:tc>
        <w:tc>
          <w:tcPr>
            <w:tcW w:w="709" w:type="dxa"/>
            <w:tcBorders>
              <w:top w:val="single" w:color="000000" w:sz="4" w:space="0"/>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4</w:t>
            </w:r>
          </w:p>
        </w:tc>
        <w:tc>
          <w:tcPr>
            <w:tcW w:w="828" w:type="dxa"/>
            <w:vMerge w:val="continue"/>
            <w:tcBorders>
              <w:left w:val="nil"/>
              <w:right w:val="single" w:color="000000" w:sz="4" w:space="0"/>
            </w:tcBorders>
            <w:noWrap w:val="0"/>
            <w:vAlign w:val="center"/>
          </w:tcPr>
          <w:p>
            <w:pPr>
              <w:spacing w:line="300" w:lineRule="exact"/>
              <w:jc w:val="center"/>
              <w:textAlignment w:val="baseline"/>
              <w:rPr>
                <w:rFonts w:ascii="宋体" w:hAnsi="宋体"/>
                <w:kern w:val="0"/>
                <w:szCs w:val="21"/>
              </w:rPr>
            </w:pPr>
          </w:p>
        </w:tc>
      </w:tr>
      <w:tr>
        <w:tblPrEx>
          <w:tblCellMar>
            <w:top w:w="0" w:type="dxa"/>
            <w:left w:w="108" w:type="dxa"/>
            <w:bottom w:w="0" w:type="dxa"/>
            <w:right w:w="108" w:type="dxa"/>
          </w:tblCellMar>
        </w:tblPrEx>
        <w:trPr>
          <w:trHeight w:val="222" w:hRule="atLeast"/>
          <w:jc w:val="center"/>
        </w:trPr>
        <w:tc>
          <w:tcPr>
            <w:tcW w:w="1158" w:type="dxa"/>
            <w:vMerge w:val="continue"/>
            <w:tcBorders>
              <w:left w:val="single" w:color="000000" w:sz="4" w:space="0"/>
              <w:right w:val="single" w:color="000000" w:sz="4" w:space="0"/>
            </w:tcBorders>
            <w:noWrap w:val="0"/>
            <w:vAlign w:val="center"/>
          </w:tcPr>
          <w:p>
            <w:pPr>
              <w:spacing w:line="300" w:lineRule="exact"/>
              <w:textAlignment w:val="baseline"/>
              <w:rPr>
                <w:rFonts w:hint="eastAsia" w:ascii="宋体" w:hAnsi="宋体" w:cs="宋体"/>
                <w:kern w:val="0"/>
                <w:szCs w:val="21"/>
              </w:rPr>
            </w:pPr>
          </w:p>
        </w:tc>
        <w:tc>
          <w:tcPr>
            <w:tcW w:w="6379" w:type="dxa"/>
            <w:gridSpan w:val="2"/>
            <w:tcBorders>
              <w:top w:val="single" w:color="000000" w:sz="4" w:space="0"/>
              <w:left w:val="nil"/>
              <w:bottom w:val="single" w:color="000000" w:sz="4" w:space="0"/>
              <w:right w:val="single" w:color="000000" w:sz="4" w:space="0"/>
            </w:tcBorders>
            <w:noWrap w:val="0"/>
            <w:vAlign w:val="center"/>
          </w:tcPr>
          <w:p>
            <w:pPr>
              <w:spacing w:line="300" w:lineRule="exact"/>
              <w:textAlignment w:val="baseline"/>
              <w:rPr>
                <w:rFonts w:hint="eastAsia" w:ascii="宋体" w:hAnsi="宋体" w:cs="宋体"/>
                <w:kern w:val="0"/>
                <w:szCs w:val="21"/>
              </w:rPr>
            </w:pPr>
            <w:r>
              <w:rPr>
                <w:rFonts w:hint="eastAsia" w:ascii="宋体" w:hAnsi="宋体" w:cs="宋体"/>
                <w:kern w:val="0"/>
                <w:szCs w:val="21"/>
              </w:rPr>
              <w:t>准确把握课程重点和难点，针对性强。</w:t>
            </w:r>
          </w:p>
        </w:tc>
        <w:tc>
          <w:tcPr>
            <w:tcW w:w="709" w:type="dxa"/>
            <w:tcBorders>
              <w:top w:val="single" w:color="000000" w:sz="4" w:space="0"/>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4</w:t>
            </w:r>
          </w:p>
        </w:tc>
        <w:tc>
          <w:tcPr>
            <w:tcW w:w="828" w:type="dxa"/>
            <w:vMerge w:val="continue"/>
            <w:tcBorders>
              <w:left w:val="nil"/>
              <w:right w:val="single" w:color="000000" w:sz="4" w:space="0"/>
            </w:tcBorders>
            <w:noWrap w:val="0"/>
            <w:vAlign w:val="center"/>
          </w:tcPr>
          <w:p>
            <w:pPr>
              <w:spacing w:line="300" w:lineRule="exact"/>
              <w:jc w:val="center"/>
              <w:textAlignment w:val="baseline"/>
              <w:rPr>
                <w:rFonts w:ascii="宋体" w:hAnsi="宋体"/>
                <w:kern w:val="0"/>
                <w:szCs w:val="21"/>
              </w:rPr>
            </w:pPr>
          </w:p>
        </w:tc>
      </w:tr>
      <w:tr>
        <w:tblPrEx>
          <w:tblCellMar>
            <w:top w:w="0" w:type="dxa"/>
            <w:left w:w="108" w:type="dxa"/>
            <w:bottom w:w="0" w:type="dxa"/>
            <w:right w:w="108" w:type="dxa"/>
          </w:tblCellMar>
        </w:tblPrEx>
        <w:trPr>
          <w:trHeight w:val="264" w:hRule="atLeast"/>
          <w:jc w:val="center"/>
        </w:trPr>
        <w:tc>
          <w:tcPr>
            <w:tcW w:w="1158" w:type="dxa"/>
            <w:vMerge w:val="continue"/>
            <w:tcBorders>
              <w:left w:val="single" w:color="000000" w:sz="4" w:space="0"/>
              <w:right w:val="single" w:color="000000" w:sz="4" w:space="0"/>
            </w:tcBorders>
            <w:noWrap w:val="0"/>
            <w:vAlign w:val="center"/>
          </w:tcPr>
          <w:p>
            <w:pPr>
              <w:spacing w:line="300" w:lineRule="exact"/>
              <w:textAlignment w:val="baseline"/>
              <w:rPr>
                <w:rFonts w:hint="eastAsia" w:ascii="宋体" w:hAnsi="宋体" w:cs="宋体"/>
                <w:kern w:val="0"/>
                <w:szCs w:val="21"/>
              </w:rPr>
            </w:pPr>
          </w:p>
        </w:tc>
        <w:tc>
          <w:tcPr>
            <w:tcW w:w="6379" w:type="dxa"/>
            <w:gridSpan w:val="2"/>
            <w:tcBorders>
              <w:top w:val="single" w:color="000000" w:sz="4" w:space="0"/>
              <w:left w:val="nil"/>
              <w:bottom w:val="single" w:color="000000" w:sz="4" w:space="0"/>
              <w:right w:val="single" w:color="000000" w:sz="4" w:space="0"/>
            </w:tcBorders>
            <w:noWrap w:val="0"/>
            <w:vAlign w:val="center"/>
          </w:tcPr>
          <w:p>
            <w:pPr>
              <w:spacing w:line="300" w:lineRule="exact"/>
              <w:textAlignment w:val="baseline"/>
              <w:rPr>
                <w:rFonts w:hint="eastAsia" w:ascii="宋体" w:hAnsi="宋体" w:cs="宋体"/>
                <w:kern w:val="0"/>
                <w:szCs w:val="21"/>
              </w:rPr>
            </w:pPr>
            <w:r>
              <w:rPr>
                <w:rFonts w:hint="eastAsia" w:ascii="宋体" w:hAnsi="宋体" w:cs="宋体"/>
                <w:kern w:val="0"/>
                <w:szCs w:val="21"/>
              </w:rPr>
              <w:t>教学进程组织合理，方法手段运用恰当有效。</w:t>
            </w:r>
          </w:p>
        </w:tc>
        <w:tc>
          <w:tcPr>
            <w:tcW w:w="709" w:type="dxa"/>
            <w:tcBorders>
              <w:top w:val="single" w:color="000000" w:sz="4" w:space="0"/>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4</w:t>
            </w:r>
          </w:p>
        </w:tc>
        <w:tc>
          <w:tcPr>
            <w:tcW w:w="828" w:type="dxa"/>
            <w:vMerge w:val="continue"/>
            <w:tcBorders>
              <w:left w:val="nil"/>
              <w:right w:val="single" w:color="000000" w:sz="4" w:space="0"/>
            </w:tcBorders>
            <w:noWrap w:val="0"/>
            <w:vAlign w:val="center"/>
          </w:tcPr>
          <w:p>
            <w:pPr>
              <w:spacing w:line="300" w:lineRule="exact"/>
              <w:jc w:val="center"/>
              <w:textAlignment w:val="baseline"/>
              <w:rPr>
                <w:rFonts w:ascii="宋体" w:hAnsi="宋体"/>
                <w:kern w:val="0"/>
                <w:szCs w:val="21"/>
              </w:rPr>
            </w:pPr>
          </w:p>
        </w:tc>
      </w:tr>
      <w:tr>
        <w:tblPrEx>
          <w:tblCellMar>
            <w:top w:w="0" w:type="dxa"/>
            <w:left w:w="108" w:type="dxa"/>
            <w:bottom w:w="0" w:type="dxa"/>
            <w:right w:w="108" w:type="dxa"/>
          </w:tblCellMar>
        </w:tblPrEx>
        <w:trPr>
          <w:trHeight w:val="98" w:hRule="atLeast"/>
          <w:jc w:val="center"/>
        </w:trPr>
        <w:tc>
          <w:tcPr>
            <w:tcW w:w="1158" w:type="dxa"/>
            <w:vMerge w:val="continue"/>
            <w:tcBorders>
              <w:left w:val="single" w:color="000000" w:sz="4" w:space="0"/>
              <w:bottom w:val="single" w:color="000000" w:sz="4" w:space="0"/>
              <w:right w:val="single" w:color="000000" w:sz="4" w:space="0"/>
            </w:tcBorders>
            <w:noWrap w:val="0"/>
            <w:vAlign w:val="center"/>
          </w:tcPr>
          <w:p>
            <w:pPr>
              <w:spacing w:line="300" w:lineRule="exact"/>
              <w:textAlignment w:val="baseline"/>
              <w:rPr>
                <w:rFonts w:hint="eastAsia" w:ascii="宋体" w:hAnsi="宋体" w:cs="宋体"/>
                <w:kern w:val="0"/>
                <w:szCs w:val="21"/>
              </w:rPr>
            </w:pPr>
          </w:p>
        </w:tc>
        <w:tc>
          <w:tcPr>
            <w:tcW w:w="6379" w:type="dxa"/>
            <w:gridSpan w:val="2"/>
            <w:tcBorders>
              <w:top w:val="single" w:color="000000" w:sz="4" w:space="0"/>
              <w:left w:val="nil"/>
              <w:bottom w:val="single" w:color="000000" w:sz="4" w:space="0"/>
              <w:right w:val="single" w:color="000000" w:sz="4" w:space="0"/>
            </w:tcBorders>
            <w:noWrap w:val="0"/>
            <w:vAlign w:val="center"/>
          </w:tcPr>
          <w:p>
            <w:pPr>
              <w:spacing w:line="300" w:lineRule="exact"/>
              <w:textAlignment w:val="baseline"/>
              <w:rPr>
                <w:rFonts w:hint="eastAsia" w:ascii="宋体" w:hAnsi="宋体" w:cs="宋体"/>
                <w:kern w:val="0"/>
                <w:szCs w:val="21"/>
              </w:rPr>
            </w:pPr>
            <w:r>
              <w:rPr>
                <w:rFonts w:hint="eastAsia" w:ascii="宋体" w:hAnsi="宋体" w:cs="宋体"/>
                <w:kern w:val="0"/>
                <w:szCs w:val="21"/>
              </w:rPr>
              <w:t>文字表达准确、简洁，阐述清楚。</w:t>
            </w:r>
          </w:p>
        </w:tc>
        <w:tc>
          <w:tcPr>
            <w:tcW w:w="709" w:type="dxa"/>
            <w:tcBorders>
              <w:top w:val="single" w:color="000000" w:sz="4" w:space="0"/>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2</w:t>
            </w:r>
          </w:p>
        </w:tc>
        <w:tc>
          <w:tcPr>
            <w:tcW w:w="828" w:type="dxa"/>
            <w:vMerge w:val="continue"/>
            <w:tcBorders>
              <w:left w:val="nil"/>
              <w:bottom w:val="single" w:color="000000" w:sz="4" w:space="0"/>
              <w:right w:val="single" w:color="000000" w:sz="4" w:space="0"/>
            </w:tcBorders>
            <w:noWrap w:val="0"/>
            <w:vAlign w:val="center"/>
          </w:tcPr>
          <w:p>
            <w:pPr>
              <w:spacing w:line="300" w:lineRule="exact"/>
              <w:jc w:val="center"/>
              <w:textAlignment w:val="baseline"/>
              <w:rPr>
                <w:rFonts w:ascii="宋体" w:hAnsi="宋体"/>
                <w:kern w:val="0"/>
                <w:szCs w:val="21"/>
              </w:rPr>
            </w:pPr>
          </w:p>
        </w:tc>
      </w:tr>
      <w:tr>
        <w:tblPrEx>
          <w:tblCellMar>
            <w:top w:w="0" w:type="dxa"/>
            <w:left w:w="108" w:type="dxa"/>
            <w:bottom w:w="0" w:type="dxa"/>
            <w:right w:w="108" w:type="dxa"/>
          </w:tblCellMar>
        </w:tblPrEx>
        <w:trPr>
          <w:trHeight w:val="358" w:hRule="atLeast"/>
          <w:jc w:val="center"/>
        </w:trPr>
        <w:tc>
          <w:tcPr>
            <w:tcW w:w="1158" w:type="dxa"/>
            <w:vMerge w:val="restart"/>
            <w:tcBorders>
              <w:top w:val="nil"/>
              <w:left w:val="single" w:color="000000" w:sz="4" w:space="0"/>
              <w:bottom w:val="single" w:color="000000" w:sz="4" w:space="0"/>
              <w:right w:val="single" w:color="000000" w:sz="4" w:space="0"/>
            </w:tcBorders>
            <w:noWrap w:val="0"/>
            <w:vAlign w:val="center"/>
          </w:tcPr>
          <w:p>
            <w:pPr>
              <w:spacing w:line="300" w:lineRule="exact"/>
              <w:ind w:left="-120" w:leftChars="-57" w:right="-109" w:rightChars="-52"/>
              <w:jc w:val="center"/>
              <w:textAlignment w:val="baseline"/>
              <w:rPr>
                <w:rFonts w:hint="eastAsia" w:ascii="宋体" w:hAnsi="宋体" w:cs="宋体"/>
                <w:kern w:val="0"/>
                <w:szCs w:val="21"/>
              </w:rPr>
            </w:pPr>
            <w:bookmarkStart w:id="0" w:name="_Hlk57638937"/>
            <w:r>
              <w:rPr>
                <w:rFonts w:hint="eastAsia" w:ascii="宋体" w:hAnsi="宋体" w:cs="宋体"/>
                <w:kern w:val="0"/>
                <w:szCs w:val="21"/>
              </w:rPr>
              <w:t>课堂</w:t>
            </w:r>
          </w:p>
          <w:p>
            <w:pPr>
              <w:spacing w:line="300" w:lineRule="exact"/>
              <w:ind w:left="-120" w:leftChars="-57" w:right="-109" w:rightChars="-52"/>
              <w:jc w:val="center"/>
              <w:textAlignment w:val="baseline"/>
              <w:rPr>
                <w:rFonts w:hint="eastAsia" w:ascii="宋体" w:hAnsi="宋体" w:cs="宋体"/>
                <w:kern w:val="0"/>
                <w:szCs w:val="21"/>
              </w:rPr>
            </w:pPr>
            <w:r>
              <w:rPr>
                <w:rFonts w:hint="eastAsia" w:ascii="宋体" w:hAnsi="宋体" w:cs="宋体"/>
                <w:kern w:val="0"/>
                <w:szCs w:val="21"/>
              </w:rPr>
              <w:t>教学</w:t>
            </w:r>
            <w:bookmarkEnd w:id="0"/>
          </w:p>
          <w:p>
            <w:pPr>
              <w:spacing w:line="300" w:lineRule="exact"/>
              <w:textAlignment w:val="baseline"/>
              <w:rPr>
                <w:rFonts w:hint="eastAsia" w:ascii="宋体" w:hAnsi="宋体" w:cs="宋体"/>
                <w:kern w:val="0"/>
                <w:szCs w:val="21"/>
              </w:rPr>
            </w:pPr>
            <w:r>
              <w:rPr>
                <w:rFonts w:hint="eastAsia" w:ascii="宋体" w:hAnsi="宋体" w:cs="宋体"/>
                <w:kern w:val="0"/>
                <w:szCs w:val="21"/>
              </w:rPr>
              <w:t>（80分）</w:t>
            </w:r>
          </w:p>
        </w:tc>
        <w:tc>
          <w:tcPr>
            <w:tcW w:w="993" w:type="dxa"/>
            <w:vMerge w:val="restart"/>
            <w:tcBorders>
              <w:top w:val="nil"/>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教学</w:t>
            </w:r>
          </w:p>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内容</w:t>
            </w:r>
          </w:p>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（30分）</w:t>
            </w:r>
          </w:p>
        </w:tc>
        <w:tc>
          <w:tcPr>
            <w:tcW w:w="5386" w:type="dxa"/>
            <w:tcBorders>
              <w:top w:val="single" w:color="000000" w:sz="4" w:space="0"/>
              <w:left w:val="nil"/>
              <w:bottom w:val="single" w:color="000000" w:sz="4" w:space="0"/>
              <w:right w:val="single" w:color="000000" w:sz="4" w:space="0"/>
            </w:tcBorders>
            <w:noWrap w:val="0"/>
            <w:vAlign w:val="center"/>
          </w:tcPr>
          <w:p>
            <w:pPr>
              <w:spacing w:line="300" w:lineRule="exact"/>
              <w:textAlignment w:val="baseline"/>
              <w:rPr>
                <w:rFonts w:hint="eastAsia" w:ascii="宋体" w:hAnsi="宋体" w:cs="宋体"/>
                <w:kern w:val="0"/>
                <w:szCs w:val="21"/>
              </w:rPr>
            </w:pPr>
            <w:r>
              <w:rPr>
                <w:rFonts w:hint="eastAsia" w:ascii="宋体" w:hAnsi="宋体" w:cs="宋体"/>
                <w:kern w:val="0"/>
                <w:szCs w:val="21"/>
              </w:rPr>
              <w:t>贯彻立德树人的具体要求，突出课堂德育。</w:t>
            </w:r>
          </w:p>
        </w:tc>
        <w:tc>
          <w:tcPr>
            <w:tcW w:w="709" w:type="dxa"/>
            <w:tcBorders>
              <w:top w:val="single" w:color="000000" w:sz="4" w:space="0"/>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6</w:t>
            </w:r>
          </w:p>
        </w:tc>
        <w:tc>
          <w:tcPr>
            <w:tcW w:w="828" w:type="dxa"/>
            <w:vMerge w:val="restart"/>
            <w:tcBorders>
              <w:top w:val="single" w:color="000000" w:sz="4" w:space="0"/>
              <w:left w:val="nil"/>
              <w:bottom w:val="single" w:color="000000" w:sz="4" w:space="0"/>
              <w:right w:val="single" w:color="000000" w:sz="4" w:space="0"/>
            </w:tcBorders>
            <w:noWrap w:val="0"/>
            <w:vAlign w:val="center"/>
          </w:tcPr>
          <w:p>
            <w:pPr>
              <w:spacing w:line="300" w:lineRule="exact"/>
              <w:jc w:val="left"/>
              <w:textAlignment w:val="baseline"/>
              <w:rPr>
                <w:rFonts w:ascii="宋体" w:hAnsi="宋体"/>
                <w:kern w:val="0"/>
                <w:szCs w:val="21"/>
              </w:rPr>
            </w:pPr>
          </w:p>
          <w:p>
            <w:pPr>
              <w:spacing w:line="300" w:lineRule="exact"/>
              <w:jc w:val="left"/>
              <w:textAlignment w:val="baseline"/>
              <w:rPr>
                <w:rFonts w:ascii="宋体" w:hAnsi="宋体"/>
                <w:kern w:val="0"/>
                <w:szCs w:val="21"/>
              </w:rPr>
            </w:pPr>
          </w:p>
          <w:p>
            <w:pPr>
              <w:spacing w:line="300" w:lineRule="exact"/>
              <w:jc w:val="left"/>
              <w:textAlignment w:val="baseline"/>
              <w:rPr>
                <w:rFonts w:ascii="宋体" w:hAnsi="宋体"/>
                <w:kern w:val="0"/>
                <w:szCs w:val="21"/>
              </w:rPr>
            </w:pPr>
          </w:p>
          <w:p>
            <w:pPr>
              <w:spacing w:line="300" w:lineRule="exact"/>
              <w:jc w:val="left"/>
              <w:textAlignment w:val="baseline"/>
              <w:rPr>
                <w:rFonts w:ascii="宋体" w:hAnsi="宋体"/>
                <w:kern w:val="0"/>
                <w:szCs w:val="21"/>
              </w:rPr>
            </w:pPr>
          </w:p>
          <w:p>
            <w:pPr>
              <w:spacing w:line="300" w:lineRule="exact"/>
              <w:jc w:val="left"/>
              <w:textAlignment w:val="baseline"/>
              <w:rPr>
                <w:rFonts w:ascii="宋体" w:hAnsi="宋体"/>
                <w:kern w:val="0"/>
                <w:szCs w:val="21"/>
              </w:rPr>
            </w:pPr>
          </w:p>
        </w:tc>
      </w:tr>
      <w:tr>
        <w:tblPrEx>
          <w:tblCellMar>
            <w:top w:w="0" w:type="dxa"/>
            <w:left w:w="108" w:type="dxa"/>
            <w:bottom w:w="0" w:type="dxa"/>
            <w:right w:w="108" w:type="dxa"/>
          </w:tblCellMar>
        </w:tblPrEx>
        <w:trPr>
          <w:trHeight w:val="277" w:hRule="atLeast"/>
          <w:jc w:val="center"/>
        </w:trPr>
        <w:tc>
          <w:tcPr>
            <w:tcW w:w="1158" w:type="dxa"/>
            <w:vMerge w:val="continue"/>
            <w:tcBorders>
              <w:top w:val="nil"/>
              <w:left w:val="single" w:color="000000" w:sz="4" w:space="0"/>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p>
        </w:tc>
        <w:tc>
          <w:tcPr>
            <w:tcW w:w="993" w:type="dxa"/>
            <w:vMerge w:val="continue"/>
            <w:tcBorders>
              <w:top w:val="nil"/>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p>
        </w:tc>
        <w:tc>
          <w:tcPr>
            <w:tcW w:w="5386" w:type="dxa"/>
            <w:tcBorders>
              <w:top w:val="single" w:color="000000" w:sz="4" w:space="0"/>
              <w:left w:val="nil"/>
              <w:bottom w:val="single" w:color="000000" w:sz="4" w:space="0"/>
              <w:right w:val="single" w:color="000000" w:sz="4" w:space="0"/>
            </w:tcBorders>
            <w:noWrap w:val="0"/>
            <w:vAlign w:val="center"/>
          </w:tcPr>
          <w:p>
            <w:pPr>
              <w:spacing w:line="300" w:lineRule="exact"/>
              <w:textAlignment w:val="baseline"/>
              <w:rPr>
                <w:rFonts w:hint="eastAsia" w:ascii="宋体" w:hAnsi="宋体" w:cs="宋体"/>
                <w:kern w:val="0"/>
                <w:szCs w:val="21"/>
              </w:rPr>
            </w:pPr>
            <w:r>
              <w:rPr>
                <w:rFonts w:hint="eastAsia" w:ascii="宋体" w:hAnsi="宋体" w:cs="宋体"/>
                <w:kern w:val="0"/>
                <w:szCs w:val="21"/>
              </w:rPr>
              <w:t>理论联系实际，符合学生特点。</w:t>
            </w:r>
          </w:p>
        </w:tc>
        <w:tc>
          <w:tcPr>
            <w:tcW w:w="709" w:type="dxa"/>
            <w:tcBorders>
              <w:top w:val="single" w:color="000000" w:sz="4" w:space="0"/>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6</w:t>
            </w:r>
          </w:p>
        </w:tc>
        <w:tc>
          <w:tcPr>
            <w:tcW w:w="828" w:type="dxa"/>
            <w:vMerge w:val="continue"/>
            <w:tcBorders>
              <w:top w:val="single" w:color="000000" w:sz="4" w:space="0"/>
              <w:left w:val="nil"/>
              <w:bottom w:val="single" w:color="000000" w:sz="4" w:space="0"/>
              <w:right w:val="single" w:color="000000" w:sz="4" w:space="0"/>
            </w:tcBorders>
            <w:noWrap w:val="0"/>
            <w:vAlign w:val="center"/>
          </w:tcPr>
          <w:p>
            <w:pPr>
              <w:spacing w:line="300" w:lineRule="exact"/>
              <w:jc w:val="left"/>
              <w:textAlignment w:val="baseline"/>
              <w:rPr>
                <w:rFonts w:ascii="宋体" w:hAnsi="宋体"/>
                <w:kern w:val="0"/>
                <w:szCs w:val="21"/>
              </w:rPr>
            </w:pPr>
          </w:p>
        </w:tc>
      </w:tr>
      <w:tr>
        <w:tblPrEx>
          <w:tblCellMar>
            <w:top w:w="0" w:type="dxa"/>
            <w:left w:w="108" w:type="dxa"/>
            <w:bottom w:w="0" w:type="dxa"/>
            <w:right w:w="108" w:type="dxa"/>
          </w:tblCellMar>
        </w:tblPrEx>
        <w:trPr>
          <w:trHeight w:val="425" w:hRule="atLeast"/>
          <w:jc w:val="center"/>
        </w:trPr>
        <w:tc>
          <w:tcPr>
            <w:tcW w:w="1158" w:type="dxa"/>
            <w:vMerge w:val="continue"/>
            <w:tcBorders>
              <w:top w:val="nil"/>
              <w:left w:val="single" w:color="000000" w:sz="4" w:space="0"/>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p>
        </w:tc>
        <w:tc>
          <w:tcPr>
            <w:tcW w:w="993" w:type="dxa"/>
            <w:vMerge w:val="continue"/>
            <w:tcBorders>
              <w:top w:val="nil"/>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p>
        </w:tc>
        <w:tc>
          <w:tcPr>
            <w:tcW w:w="5386" w:type="dxa"/>
            <w:tcBorders>
              <w:top w:val="single" w:color="000000" w:sz="4" w:space="0"/>
              <w:left w:val="nil"/>
              <w:bottom w:val="single" w:color="000000" w:sz="4" w:space="0"/>
              <w:right w:val="single" w:color="000000" w:sz="4" w:space="0"/>
            </w:tcBorders>
            <w:noWrap w:val="0"/>
            <w:vAlign w:val="center"/>
          </w:tcPr>
          <w:p>
            <w:pPr>
              <w:spacing w:line="300" w:lineRule="exact"/>
              <w:textAlignment w:val="baseline"/>
              <w:rPr>
                <w:rFonts w:hint="eastAsia" w:ascii="宋体" w:hAnsi="宋体" w:cs="宋体"/>
                <w:kern w:val="0"/>
                <w:szCs w:val="21"/>
              </w:rPr>
            </w:pPr>
            <w:r>
              <w:rPr>
                <w:rFonts w:hint="eastAsia" w:ascii="宋体" w:hAnsi="宋体" w:cs="宋体"/>
                <w:kern w:val="0"/>
                <w:szCs w:val="21"/>
              </w:rPr>
              <w:t>注重学术性、内容充实，信息量充分，渗透专业思想，为教学目标服务。</w:t>
            </w:r>
          </w:p>
        </w:tc>
        <w:tc>
          <w:tcPr>
            <w:tcW w:w="709" w:type="dxa"/>
            <w:tcBorders>
              <w:top w:val="single" w:color="000000" w:sz="4" w:space="0"/>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6</w:t>
            </w:r>
          </w:p>
        </w:tc>
        <w:tc>
          <w:tcPr>
            <w:tcW w:w="828" w:type="dxa"/>
            <w:vMerge w:val="continue"/>
            <w:tcBorders>
              <w:top w:val="single" w:color="000000" w:sz="4" w:space="0"/>
              <w:left w:val="nil"/>
              <w:bottom w:val="single" w:color="000000" w:sz="4" w:space="0"/>
              <w:right w:val="single" w:color="000000" w:sz="4" w:space="0"/>
            </w:tcBorders>
            <w:noWrap w:val="0"/>
            <w:vAlign w:val="center"/>
          </w:tcPr>
          <w:p>
            <w:pPr>
              <w:spacing w:line="300" w:lineRule="exact"/>
              <w:jc w:val="left"/>
              <w:textAlignment w:val="baseline"/>
              <w:rPr>
                <w:rFonts w:ascii="宋体" w:hAnsi="宋体"/>
                <w:kern w:val="0"/>
                <w:szCs w:val="21"/>
              </w:rPr>
            </w:pPr>
          </w:p>
        </w:tc>
      </w:tr>
      <w:tr>
        <w:tblPrEx>
          <w:tblCellMar>
            <w:top w:w="0" w:type="dxa"/>
            <w:left w:w="108" w:type="dxa"/>
            <w:bottom w:w="0" w:type="dxa"/>
            <w:right w:w="108" w:type="dxa"/>
          </w:tblCellMar>
        </w:tblPrEx>
        <w:trPr>
          <w:trHeight w:val="425" w:hRule="atLeast"/>
          <w:jc w:val="center"/>
        </w:trPr>
        <w:tc>
          <w:tcPr>
            <w:tcW w:w="1158" w:type="dxa"/>
            <w:vMerge w:val="continue"/>
            <w:tcBorders>
              <w:top w:val="nil"/>
              <w:left w:val="single" w:color="000000" w:sz="4" w:space="0"/>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p>
        </w:tc>
        <w:tc>
          <w:tcPr>
            <w:tcW w:w="993" w:type="dxa"/>
            <w:vMerge w:val="continue"/>
            <w:tcBorders>
              <w:top w:val="nil"/>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p>
        </w:tc>
        <w:tc>
          <w:tcPr>
            <w:tcW w:w="5386" w:type="dxa"/>
            <w:tcBorders>
              <w:top w:val="single" w:color="000000" w:sz="4" w:space="0"/>
              <w:left w:val="nil"/>
              <w:bottom w:val="single" w:color="000000" w:sz="4" w:space="0"/>
              <w:right w:val="single" w:color="000000" w:sz="4" w:space="0"/>
            </w:tcBorders>
            <w:noWrap w:val="0"/>
            <w:vAlign w:val="center"/>
          </w:tcPr>
          <w:p>
            <w:pPr>
              <w:spacing w:line="300" w:lineRule="exact"/>
              <w:textAlignment w:val="baseline"/>
              <w:rPr>
                <w:rFonts w:ascii="宋体" w:hAnsi="宋体" w:cs="宋体"/>
                <w:kern w:val="0"/>
                <w:szCs w:val="21"/>
              </w:rPr>
            </w:pPr>
            <w:r>
              <w:rPr>
                <w:rFonts w:hint="eastAsia" w:ascii="宋体" w:hAnsi="宋体" w:cs="宋体"/>
                <w:kern w:val="0"/>
                <w:szCs w:val="21"/>
              </w:rPr>
              <w:t>创新创业创造类课程：选题适当，能涵盖一个完整的知识点，并反映或联系学科发展新思想、新概念、新成果。</w:t>
            </w:r>
          </w:p>
          <w:p>
            <w:pPr>
              <w:spacing w:line="300" w:lineRule="exact"/>
              <w:textAlignment w:val="baseline"/>
              <w:rPr>
                <w:rFonts w:hint="eastAsia" w:ascii="宋体" w:hAnsi="宋体" w:cs="宋体"/>
                <w:kern w:val="0"/>
                <w:szCs w:val="21"/>
              </w:rPr>
            </w:pPr>
            <w:r>
              <w:rPr>
                <w:rFonts w:hint="eastAsia" w:ascii="宋体" w:hAnsi="宋体" w:cs="宋体"/>
                <w:szCs w:val="21"/>
              </w:rPr>
              <w:t>专创融合类课程：</w:t>
            </w:r>
            <w:r>
              <w:rPr>
                <w:rFonts w:hint="eastAsia" w:ascii="宋体" w:hAnsi="宋体" w:cs="宋体"/>
                <w:spacing w:val="-16"/>
                <w:kern w:val="0"/>
                <w:szCs w:val="21"/>
              </w:rPr>
              <w:t>在专业课程内容中或发明案例过程或知识产权创造中融入创造性思维和创新方法等内容。</w:t>
            </w:r>
          </w:p>
        </w:tc>
        <w:tc>
          <w:tcPr>
            <w:tcW w:w="709" w:type="dxa"/>
            <w:tcBorders>
              <w:top w:val="single" w:color="000000" w:sz="4" w:space="0"/>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9</w:t>
            </w:r>
          </w:p>
        </w:tc>
        <w:tc>
          <w:tcPr>
            <w:tcW w:w="828" w:type="dxa"/>
            <w:vMerge w:val="continue"/>
            <w:tcBorders>
              <w:top w:val="single" w:color="000000" w:sz="4" w:space="0"/>
              <w:left w:val="nil"/>
              <w:bottom w:val="single" w:color="000000" w:sz="4" w:space="0"/>
              <w:right w:val="single" w:color="000000" w:sz="4" w:space="0"/>
            </w:tcBorders>
            <w:noWrap w:val="0"/>
            <w:vAlign w:val="center"/>
          </w:tcPr>
          <w:p>
            <w:pPr>
              <w:spacing w:line="300" w:lineRule="exact"/>
              <w:jc w:val="left"/>
              <w:textAlignment w:val="baseline"/>
              <w:rPr>
                <w:rFonts w:ascii="宋体" w:hAnsi="宋体"/>
                <w:kern w:val="0"/>
                <w:szCs w:val="21"/>
              </w:rPr>
            </w:pPr>
          </w:p>
        </w:tc>
      </w:tr>
      <w:tr>
        <w:tblPrEx>
          <w:tblCellMar>
            <w:top w:w="0" w:type="dxa"/>
            <w:left w:w="108" w:type="dxa"/>
            <w:bottom w:w="0" w:type="dxa"/>
            <w:right w:w="108" w:type="dxa"/>
          </w:tblCellMar>
        </w:tblPrEx>
        <w:trPr>
          <w:trHeight w:val="425" w:hRule="atLeast"/>
          <w:jc w:val="center"/>
        </w:trPr>
        <w:tc>
          <w:tcPr>
            <w:tcW w:w="1158" w:type="dxa"/>
            <w:vMerge w:val="continue"/>
            <w:tcBorders>
              <w:top w:val="nil"/>
              <w:left w:val="single" w:color="000000" w:sz="4" w:space="0"/>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p>
        </w:tc>
        <w:tc>
          <w:tcPr>
            <w:tcW w:w="993" w:type="dxa"/>
            <w:vMerge w:val="continue"/>
            <w:tcBorders>
              <w:top w:val="nil"/>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p>
        </w:tc>
        <w:tc>
          <w:tcPr>
            <w:tcW w:w="5386" w:type="dxa"/>
            <w:tcBorders>
              <w:top w:val="single" w:color="000000" w:sz="4" w:space="0"/>
              <w:left w:val="nil"/>
              <w:bottom w:val="single" w:color="000000" w:sz="4" w:space="0"/>
              <w:right w:val="single" w:color="000000" w:sz="4" w:space="0"/>
            </w:tcBorders>
            <w:noWrap w:val="0"/>
            <w:vAlign w:val="center"/>
          </w:tcPr>
          <w:p>
            <w:pPr>
              <w:spacing w:line="300" w:lineRule="exact"/>
              <w:textAlignment w:val="baseline"/>
              <w:rPr>
                <w:rFonts w:hint="eastAsia" w:ascii="宋体" w:hAnsi="宋体" w:cs="宋体"/>
                <w:kern w:val="0"/>
                <w:szCs w:val="21"/>
              </w:rPr>
            </w:pPr>
            <w:r>
              <w:rPr>
                <w:rFonts w:hint="eastAsia" w:ascii="宋体" w:hAnsi="宋体" w:cs="宋体"/>
                <w:spacing w:val="-16"/>
                <w:kern w:val="0"/>
                <w:szCs w:val="21"/>
              </w:rPr>
              <w:t>重点突出，条理清楚，逻辑性强，承前启后、循序渐进。</w:t>
            </w:r>
          </w:p>
        </w:tc>
        <w:tc>
          <w:tcPr>
            <w:tcW w:w="709" w:type="dxa"/>
            <w:tcBorders>
              <w:top w:val="single" w:color="000000" w:sz="4" w:space="0"/>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3</w:t>
            </w:r>
          </w:p>
        </w:tc>
        <w:tc>
          <w:tcPr>
            <w:tcW w:w="828" w:type="dxa"/>
            <w:vMerge w:val="continue"/>
            <w:tcBorders>
              <w:top w:val="single" w:color="000000" w:sz="4" w:space="0"/>
              <w:left w:val="nil"/>
              <w:bottom w:val="single" w:color="000000" w:sz="4" w:space="0"/>
              <w:right w:val="single" w:color="000000" w:sz="4" w:space="0"/>
            </w:tcBorders>
            <w:noWrap w:val="0"/>
            <w:vAlign w:val="center"/>
          </w:tcPr>
          <w:p>
            <w:pPr>
              <w:spacing w:line="300" w:lineRule="exact"/>
              <w:jc w:val="left"/>
              <w:textAlignment w:val="baseline"/>
              <w:rPr>
                <w:rFonts w:ascii="宋体" w:hAnsi="宋体"/>
                <w:kern w:val="0"/>
                <w:szCs w:val="21"/>
              </w:rPr>
            </w:pPr>
          </w:p>
        </w:tc>
      </w:tr>
      <w:tr>
        <w:tblPrEx>
          <w:tblCellMar>
            <w:top w:w="0" w:type="dxa"/>
            <w:left w:w="108" w:type="dxa"/>
            <w:bottom w:w="0" w:type="dxa"/>
            <w:right w:w="108" w:type="dxa"/>
          </w:tblCellMar>
        </w:tblPrEx>
        <w:trPr>
          <w:trHeight w:val="680" w:hRule="atLeast"/>
          <w:jc w:val="center"/>
        </w:trPr>
        <w:tc>
          <w:tcPr>
            <w:tcW w:w="1158" w:type="dxa"/>
            <w:vMerge w:val="continue"/>
            <w:tcBorders>
              <w:top w:val="nil"/>
              <w:left w:val="single" w:color="000000" w:sz="4" w:space="0"/>
              <w:bottom w:val="single" w:color="000000" w:sz="4" w:space="0"/>
              <w:right w:val="single" w:color="000000" w:sz="4" w:space="0"/>
            </w:tcBorders>
            <w:noWrap w:val="0"/>
            <w:vAlign w:val="center"/>
          </w:tcPr>
          <w:p>
            <w:pPr>
              <w:widowControl/>
              <w:jc w:val="left"/>
              <w:textAlignment w:val="baseline"/>
              <w:rPr>
                <w:rFonts w:hint="eastAsia" w:ascii="宋体" w:hAnsi="宋体" w:cs="宋体"/>
                <w:kern w:val="0"/>
                <w:szCs w:val="21"/>
              </w:rPr>
            </w:pPr>
          </w:p>
        </w:tc>
        <w:tc>
          <w:tcPr>
            <w:tcW w:w="993" w:type="dxa"/>
            <w:vMerge w:val="restart"/>
            <w:tcBorders>
              <w:top w:val="nil"/>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教学</w:t>
            </w:r>
          </w:p>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组织</w:t>
            </w:r>
          </w:p>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效果</w:t>
            </w:r>
          </w:p>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（30分）</w:t>
            </w:r>
          </w:p>
        </w:tc>
        <w:tc>
          <w:tcPr>
            <w:tcW w:w="5386" w:type="dxa"/>
            <w:tcBorders>
              <w:top w:val="single" w:color="000000" w:sz="4" w:space="0"/>
              <w:left w:val="nil"/>
              <w:bottom w:val="single" w:color="000000" w:sz="4" w:space="0"/>
              <w:right w:val="single" w:color="000000" w:sz="4" w:space="0"/>
            </w:tcBorders>
            <w:noWrap w:val="0"/>
            <w:vAlign w:val="center"/>
          </w:tcPr>
          <w:p>
            <w:pPr>
              <w:spacing w:line="300" w:lineRule="exact"/>
              <w:textAlignment w:val="baseline"/>
              <w:rPr>
                <w:rFonts w:hint="eastAsia" w:ascii="宋体" w:hAnsi="宋体" w:cs="宋体"/>
                <w:kern w:val="0"/>
                <w:szCs w:val="21"/>
              </w:rPr>
            </w:pPr>
            <w:r>
              <w:rPr>
                <w:rFonts w:hint="eastAsia" w:ascii="宋体" w:hAnsi="宋体" w:cs="宋体"/>
                <w:kern w:val="0"/>
                <w:szCs w:val="21"/>
              </w:rPr>
              <w:t>教学过程安排合理，方法运用灵活、恰当，教学设计方案体现完整，有效解决了实际教学问题，完成设定教学目标。</w:t>
            </w:r>
          </w:p>
        </w:tc>
        <w:tc>
          <w:tcPr>
            <w:tcW w:w="709" w:type="dxa"/>
            <w:tcBorders>
              <w:top w:val="single" w:color="000000" w:sz="4" w:space="0"/>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10</w:t>
            </w:r>
          </w:p>
        </w:tc>
        <w:tc>
          <w:tcPr>
            <w:tcW w:w="828" w:type="dxa"/>
            <w:vMerge w:val="restart"/>
            <w:tcBorders>
              <w:top w:val="nil"/>
              <w:left w:val="nil"/>
              <w:right w:val="single" w:color="000000" w:sz="4" w:space="0"/>
            </w:tcBorders>
            <w:noWrap w:val="0"/>
            <w:vAlign w:val="center"/>
          </w:tcPr>
          <w:p>
            <w:pPr>
              <w:spacing w:line="300" w:lineRule="exact"/>
              <w:jc w:val="left"/>
              <w:textAlignment w:val="baseline"/>
              <w:rPr>
                <w:rFonts w:ascii="宋体" w:hAnsi="宋体"/>
                <w:color w:val="0000FF"/>
                <w:kern w:val="0"/>
                <w:szCs w:val="21"/>
              </w:rPr>
            </w:pPr>
          </w:p>
          <w:p>
            <w:pPr>
              <w:spacing w:line="300" w:lineRule="exact"/>
              <w:jc w:val="left"/>
              <w:textAlignment w:val="baseline"/>
              <w:rPr>
                <w:rFonts w:ascii="宋体" w:hAnsi="宋体"/>
                <w:color w:val="0000FF"/>
                <w:kern w:val="0"/>
                <w:szCs w:val="21"/>
              </w:rPr>
            </w:pPr>
          </w:p>
        </w:tc>
      </w:tr>
      <w:tr>
        <w:tblPrEx>
          <w:tblCellMar>
            <w:top w:w="0" w:type="dxa"/>
            <w:left w:w="108" w:type="dxa"/>
            <w:bottom w:w="0" w:type="dxa"/>
            <w:right w:w="108" w:type="dxa"/>
          </w:tblCellMar>
        </w:tblPrEx>
        <w:trPr>
          <w:trHeight w:val="309" w:hRule="atLeast"/>
          <w:jc w:val="center"/>
        </w:trPr>
        <w:tc>
          <w:tcPr>
            <w:tcW w:w="1158" w:type="dxa"/>
            <w:vMerge w:val="continue"/>
            <w:tcBorders>
              <w:top w:val="nil"/>
              <w:left w:val="single" w:color="000000" w:sz="4" w:space="0"/>
              <w:bottom w:val="single" w:color="000000" w:sz="4" w:space="0"/>
              <w:right w:val="single" w:color="000000" w:sz="4" w:space="0"/>
            </w:tcBorders>
            <w:noWrap w:val="0"/>
            <w:vAlign w:val="center"/>
          </w:tcPr>
          <w:p>
            <w:pPr>
              <w:widowControl/>
              <w:jc w:val="left"/>
              <w:textAlignment w:val="baseline"/>
              <w:rPr>
                <w:rFonts w:hint="eastAsia" w:ascii="宋体" w:hAnsi="宋体" w:cs="宋体"/>
                <w:kern w:val="0"/>
                <w:szCs w:val="21"/>
              </w:rPr>
            </w:pPr>
          </w:p>
        </w:tc>
        <w:tc>
          <w:tcPr>
            <w:tcW w:w="993" w:type="dxa"/>
            <w:vMerge w:val="continue"/>
            <w:tcBorders>
              <w:top w:val="nil"/>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p>
        </w:tc>
        <w:tc>
          <w:tcPr>
            <w:tcW w:w="5386" w:type="dxa"/>
            <w:tcBorders>
              <w:top w:val="single" w:color="000000" w:sz="4" w:space="0"/>
              <w:left w:val="nil"/>
              <w:bottom w:val="single" w:color="000000" w:sz="4" w:space="0"/>
              <w:right w:val="single" w:color="000000" w:sz="4" w:space="0"/>
            </w:tcBorders>
            <w:noWrap w:val="0"/>
            <w:vAlign w:val="center"/>
          </w:tcPr>
          <w:p>
            <w:pPr>
              <w:spacing w:line="300" w:lineRule="exact"/>
              <w:textAlignment w:val="baseline"/>
              <w:rPr>
                <w:rFonts w:hint="eastAsia" w:ascii="宋体" w:hAnsi="宋体" w:cs="宋体"/>
                <w:kern w:val="0"/>
                <w:szCs w:val="21"/>
              </w:rPr>
            </w:pPr>
            <w:r>
              <w:rPr>
                <w:rFonts w:hint="eastAsia" w:ascii="宋体" w:hAnsi="宋体" w:cs="宋体"/>
                <w:kern w:val="0"/>
                <w:szCs w:val="21"/>
              </w:rPr>
              <w:t>启发性强，能有效调动学生思维和学习积极性。</w:t>
            </w:r>
          </w:p>
        </w:tc>
        <w:tc>
          <w:tcPr>
            <w:tcW w:w="709" w:type="dxa"/>
            <w:tcBorders>
              <w:top w:val="single" w:color="000000" w:sz="4" w:space="0"/>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10</w:t>
            </w:r>
          </w:p>
        </w:tc>
        <w:tc>
          <w:tcPr>
            <w:tcW w:w="828" w:type="dxa"/>
            <w:vMerge w:val="continue"/>
            <w:tcBorders>
              <w:top w:val="nil"/>
              <w:left w:val="nil"/>
              <w:right w:val="single" w:color="000000" w:sz="4" w:space="0"/>
            </w:tcBorders>
            <w:noWrap w:val="0"/>
            <w:vAlign w:val="center"/>
          </w:tcPr>
          <w:p>
            <w:pPr>
              <w:spacing w:line="300" w:lineRule="exact"/>
              <w:jc w:val="left"/>
              <w:textAlignment w:val="baseline"/>
              <w:rPr>
                <w:rFonts w:ascii="宋体" w:hAnsi="宋体"/>
                <w:color w:val="0000FF"/>
                <w:kern w:val="0"/>
                <w:szCs w:val="21"/>
              </w:rPr>
            </w:pPr>
          </w:p>
        </w:tc>
      </w:tr>
      <w:tr>
        <w:tblPrEx>
          <w:tblCellMar>
            <w:top w:w="0" w:type="dxa"/>
            <w:left w:w="108" w:type="dxa"/>
            <w:bottom w:w="0" w:type="dxa"/>
            <w:right w:w="108" w:type="dxa"/>
          </w:tblCellMar>
        </w:tblPrEx>
        <w:trPr>
          <w:trHeight w:val="331" w:hRule="atLeast"/>
          <w:jc w:val="center"/>
        </w:trPr>
        <w:tc>
          <w:tcPr>
            <w:tcW w:w="1158" w:type="dxa"/>
            <w:vMerge w:val="continue"/>
            <w:tcBorders>
              <w:top w:val="nil"/>
              <w:left w:val="single" w:color="000000" w:sz="4" w:space="0"/>
              <w:bottom w:val="single" w:color="000000" w:sz="4" w:space="0"/>
              <w:right w:val="single" w:color="000000" w:sz="4" w:space="0"/>
            </w:tcBorders>
            <w:noWrap w:val="0"/>
            <w:vAlign w:val="center"/>
          </w:tcPr>
          <w:p>
            <w:pPr>
              <w:widowControl/>
              <w:jc w:val="left"/>
              <w:textAlignment w:val="baseline"/>
              <w:rPr>
                <w:rFonts w:hint="eastAsia" w:ascii="宋体" w:hAnsi="宋体" w:cs="宋体"/>
                <w:kern w:val="0"/>
                <w:szCs w:val="21"/>
              </w:rPr>
            </w:pPr>
          </w:p>
        </w:tc>
        <w:tc>
          <w:tcPr>
            <w:tcW w:w="993" w:type="dxa"/>
            <w:vMerge w:val="continue"/>
            <w:tcBorders>
              <w:top w:val="nil"/>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p>
        </w:tc>
        <w:tc>
          <w:tcPr>
            <w:tcW w:w="5386" w:type="dxa"/>
            <w:tcBorders>
              <w:top w:val="single" w:color="000000" w:sz="4" w:space="0"/>
              <w:left w:val="nil"/>
              <w:bottom w:val="single" w:color="000000" w:sz="4" w:space="0"/>
              <w:right w:val="single" w:color="000000" w:sz="4" w:space="0"/>
            </w:tcBorders>
            <w:noWrap w:val="0"/>
            <w:vAlign w:val="center"/>
          </w:tcPr>
          <w:p>
            <w:pPr>
              <w:spacing w:line="300" w:lineRule="exact"/>
              <w:textAlignment w:val="baseline"/>
              <w:rPr>
                <w:rFonts w:hint="eastAsia" w:ascii="宋体" w:hAnsi="宋体" w:cs="宋体"/>
                <w:kern w:val="0"/>
                <w:szCs w:val="21"/>
              </w:rPr>
            </w:pPr>
            <w:r>
              <w:rPr>
                <w:rFonts w:hint="eastAsia" w:ascii="宋体" w:hAnsi="宋体" w:cs="宋体"/>
                <w:kern w:val="0"/>
                <w:szCs w:val="21"/>
              </w:rPr>
              <w:t>讲解完整，时间安排合理，课堂应变能力强。</w:t>
            </w:r>
          </w:p>
        </w:tc>
        <w:tc>
          <w:tcPr>
            <w:tcW w:w="709" w:type="dxa"/>
            <w:tcBorders>
              <w:top w:val="single" w:color="000000" w:sz="4" w:space="0"/>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3</w:t>
            </w:r>
          </w:p>
        </w:tc>
        <w:tc>
          <w:tcPr>
            <w:tcW w:w="828" w:type="dxa"/>
            <w:vMerge w:val="continue"/>
            <w:tcBorders>
              <w:top w:val="nil"/>
              <w:left w:val="nil"/>
              <w:right w:val="single" w:color="000000" w:sz="4" w:space="0"/>
            </w:tcBorders>
            <w:noWrap w:val="0"/>
            <w:vAlign w:val="center"/>
          </w:tcPr>
          <w:p>
            <w:pPr>
              <w:spacing w:line="300" w:lineRule="exact"/>
              <w:jc w:val="left"/>
              <w:textAlignment w:val="baseline"/>
              <w:rPr>
                <w:rFonts w:ascii="宋体" w:hAnsi="宋体"/>
                <w:color w:val="0000FF"/>
                <w:kern w:val="0"/>
                <w:szCs w:val="21"/>
              </w:rPr>
            </w:pPr>
          </w:p>
        </w:tc>
      </w:tr>
      <w:tr>
        <w:tblPrEx>
          <w:tblCellMar>
            <w:top w:w="0" w:type="dxa"/>
            <w:left w:w="108" w:type="dxa"/>
            <w:bottom w:w="0" w:type="dxa"/>
            <w:right w:w="108" w:type="dxa"/>
          </w:tblCellMar>
        </w:tblPrEx>
        <w:trPr>
          <w:trHeight w:val="274" w:hRule="atLeast"/>
          <w:jc w:val="center"/>
        </w:trPr>
        <w:tc>
          <w:tcPr>
            <w:tcW w:w="1158" w:type="dxa"/>
            <w:vMerge w:val="continue"/>
            <w:tcBorders>
              <w:top w:val="nil"/>
              <w:left w:val="single" w:color="000000" w:sz="4" w:space="0"/>
              <w:bottom w:val="single" w:color="000000" w:sz="4" w:space="0"/>
              <w:right w:val="single" w:color="000000" w:sz="4" w:space="0"/>
            </w:tcBorders>
            <w:noWrap w:val="0"/>
            <w:vAlign w:val="center"/>
          </w:tcPr>
          <w:p>
            <w:pPr>
              <w:widowControl/>
              <w:jc w:val="left"/>
              <w:textAlignment w:val="baseline"/>
              <w:rPr>
                <w:rFonts w:hint="eastAsia" w:ascii="宋体" w:hAnsi="宋体" w:cs="宋体"/>
                <w:kern w:val="0"/>
                <w:szCs w:val="21"/>
              </w:rPr>
            </w:pPr>
          </w:p>
        </w:tc>
        <w:tc>
          <w:tcPr>
            <w:tcW w:w="993" w:type="dxa"/>
            <w:vMerge w:val="continue"/>
            <w:tcBorders>
              <w:top w:val="nil"/>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p>
        </w:tc>
        <w:tc>
          <w:tcPr>
            <w:tcW w:w="5386" w:type="dxa"/>
            <w:tcBorders>
              <w:top w:val="single" w:color="000000" w:sz="4" w:space="0"/>
              <w:left w:val="nil"/>
              <w:bottom w:val="single" w:color="000000" w:sz="4" w:space="0"/>
              <w:right w:val="single" w:color="000000" w:sz="4" w:space="0"/>
            </w:tcBorders>
            <w:noWrap w:val="0"/>
            <w:vAlign w:val="center"/>
          </w:tcPr>
          <w:p>
            <w:pPr>
              <w:spacing w:line="300" w:lineRule="exact"/>
              <w:textAlignment w:val="baseline"/>
              <w:rPr>
                <w:rFonts w:hint="eastAsia" w:ascii="宋体" w:hAnsi="宋体" w:cs="宋体"/>
                <w:kern w:val="0"/>
                <w:szCs w:val="21"/>
              </w:rPr>
            </w:pPr>
            <w:r>
              <w:rPr>
                <w:rFonts w:hint="eastAsia" w:ascii="宋体" w:hAnsi="宋体" w:cs="宋体"/>
                <w:kern w:val="0"/>
                <w:szCs w:val="21"/>
              </w:rPr>
              <w:t>熟练、有效运用多媒体等现代教学手段。</w:t>
            </w:r>
          </w:p>
        </w:tc>
        <w:tc>
          <w:tcPr>
            <w:tcW w:w="709" w:type="dxa"/>
            <w:tcBorders>
              <w:top w:val="single" w:color="000000" w:sz="4" w:space="0"/>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4</w:t>
            </w:r>
          </w:p>
        </w:tc>
        <w:tc>
          <w:tcPr>
            <w:tcW w:w="828" w:type="dxa"/>
            <w:vMerge w:val="continue"/>
            <w:tcBorders>
              <w:top w:val="nil"/>
              <w:left w:val="nil"/>
              <w:right w:val="single" w:color="000000" w:sz="4" w:space="0"/>
            </w:tcBorders>
            <w:noWrap w:val="0"/>
            <w:vAlign w:val="center"/>
          </w:tcPr>
          <w:p>
            <w:pPr>
              <w:spacing w:line="300" w:lineRule="exact"/>
              <w:jc w:val="left"/>
              <w:textAlignment w:val="baseline"/>
              <w:rPr>
                <w:rFonts w:ascii="宋体" w:hAnsi="宋体"/>
                <w:color w:val="0000FF"/>
                <w:kern w:val="0"/>
                <w:szCs w:val="21"/>
              </w:rPr>
            </w:pPr>
          </w:p>
        </w:tc>
      </w:tr>
      <w:tr>
        <w:tblPrEx>
          <w:tblCellMar>
            <w:top w:w="0" w:type="dxa"/>
            <w:left w:w="108" w:type="dxa"/>
            <w:bottom w:w="0" w:type="dxa"/>
            <w:right w:w="108" w:type="dxa"/>
          </w:tblCellMar>
        </w:tblPrEx>
        <w:trPr>
          <w:trHeight w:val="680" w:hRule="atLeast"/>
          <w:jc w:val="center"/>
        </w:trPr>
        <w:tc>
          <w:tcPr>
            <w:tcW w:w="1158" w:type="dxa"/>
            <w:vMerge w:val="continue"/>
            <w:tcBorders>
              <w:top w:val="nil"/>
              <w:left w:val="single" w:color="000000" w:sz="4" w:space="0"/>
              <w:bottom w:val="single" w:color="000000" w:sz="4" w:space="0"/>
              <w:right w:val="single" w:color="000000" w:sz="4" w:space="0"/>
            </w:tcBorders>
            <w:noWrap w:val="0"/>
            <w:vAlign w:val="center"/>
          </w:tcPr>
          <w:p>
            <w:pPr>
              <w:widowControl/>
              <w:jc w:val="left"/>
              <w:textAlignment w:val="baseline"/>
              <w:rPr>
                <w:rFonts w:hint="eastAsia" w:ascii="宋体" w:hAnsi="宋体" w:cs="宋体"/>
                <w:kern w:val="0"/>
                <w:szCs w:val="21"/>
              </w:rPr>
            </w:pPr>
          </w:p>
        </w:tc>
        <w:tc>
          <w:tcPr>
            <w:tcW w:w="993" w:type="dxa"/>
            <w:vMerge w:val="continue"/>
            <w:tcBorders>
              <w:top w:val="nil"/>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p>
        </w:tc>
        <w:tc>
          <w:tcPr>
            <w:tcW w:w="5386" w:type="dxa"/>
            <w:tcBorders>
              <w:top w:val="single" w:color="000000" w:sz="4" w:space="0"/>
              <w:left w:val="nil"/>
              <w:bottom w:val="single" w:color="000000" w:sz="4" w:space="0"/>
              <w:right w:val="single" w:color="000000" w:sz="4" w:space="0"/>
            </w:tcBorders>
            <w:noWrap w:val="0"/>
            <w:vAlign w:val="center"/>
          </w:tcPr>
          <w:p>
            <w:pPr>
              <w:spacing w:line="300" w:lineRule="exact"/>
              <w:textAlignment w:val="baseline"/>
              <w:rPr>
                <w:rFonts w:hint="eastAsia" w:ascii="宋体" w:hAnsi="宋体" w:cs="宋体"/>
                <w:kern w:val="0"/>
                <w:szCs w:val="21"/>
              </w:rPr>
            </w:pPr>
            <w:r>
              <w:rPr>
                <w:rFonts w:hint="eastAsia" w:ascii="宋体" w:hAnsi="宋体" w:cs="宋体"/>
                <w:spacing w:val="-16"/>
                <w:kern w:val="0"/>
                <w:szCs w:val="21"/>
              </w:rPr>
              <w:t>板书设计、</w:t>
            </w:r>
            <w:r>
              <w:rPr>
                <w:rFonts w:hint="eastAsia" w:ascii="宋体" w:hAnsi="宋体" w:cs="宋体"/>
                <w:kern w:val="0"/>
                <w:szCs w:val="21"/>
              </w:rPr>
              <w:t>教具</w:t>
            </w:r>
            <w:r>
              <w:rPr>
                <w:rFonts w:hint="eastAsia" w:ascii="宋体" w:hAnsi="宋体" w:cs="宋体"/>
                <w:spacing w:val="-16"/>
                <w:kern w:val="0"/>
                <w:szCs w:val="21"/>
              </w:rPr>
              <w:t>与教学内容紧密联系、板书与多媒体相配合，简洁、工整、美观、大小适当。</w:t>
            </w:r>
          </w:p>
        </w:tc>
        <w:tc>
          <w:tcPr>
            <w:tcW w:w="709" w:type="dxa"/>
            <w:tcBorders>
              <w:top w:val="single" w:color="000000" w:sz="4" w:space="0"/>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3</w:t>
            </w:r>
          </w:p>
        </w:tc>
        <w:tc>
          <w:tcPr>
            <w:tcW w:w="828" w:type="dxa"/>
            <w:vMerge w:val="continue"/>
            <w:tcBorders>
              <w:top w:val="nil"/>
              <w:left w:val="nil"/>
              <w:right w:val="single" w:color="000000" w:sz="4" w:space="0"/>
            </w:tcBorders>
            <w:noWrap w:val="0"/>
            <w:vAlign w:val="center"/>
          </w:tcPr>
          <w:p>
            <w:pPr>
              <w:spacing w:line="300" w:lineRule="exact"/>
              <w:jc w:val="left"/>
              <w:textAlignment w:val="baseline"/>
              <w:rPr>
                <w:rFonts w:ascii="宋体" w:hAnsi="宋体"/>
                <w:color w:val="0000FF"/>
                <w:kern w:val="0"/>
                <w:szCs w:val="21"/>
              </w:rPr>
            </w:pPr>
          </w:p>
        </w:tc>
      </w:tr>
      <w:tr>
        <w:tblPrEx>
          <w:tblCellMar>
            <w:top w:w="0" w:type="dxa"/>
            <w:left w:w="108" w:type="dxa"/>
            <w:bottom w:w="0" w:type="dxa"/>
            <w:right w:w="108" w:type="dxa"/>
          </w:tblCellMar>
        </w:tblPrEx>
        <w:trPr>
          <w:trHeight w:val="680" w:hRule="atLeast"/>
          <w:jc w:val="center"/>
        </w:trPr>
        <w:tc>
          <w:tcPr>
            <w:tcW w:w="1158" w:type="dxa"/>
            <w:vMerge w:val="continue"/>
            <w:tcBorders>
              <w:top w:val="nil"/>
              <w:left w:val="single" w:color="000000" w:sz="4" w:space="0"/>
              <w:bottom w:val="single" w:color="000000" w:sz="4" w:space="0"/>
              <w:right w:val="single" w:color="000000" w:sz="4" w:space="0"/>
            </w:tcBorders>
            <w:noWrap w:val="0"/>
            <w:vAlign w:val="center"/>
          </w:tcPr>
          <w:p>
            <w:pPr>
              <w:widowControl/>
              <w:jc w:val="left"/>
              <w:textAlignment w:val="baseline"/>
              <w:rPr>
                <w:rFonts w:hint="eastAsia" w:ascii="宋体" w:hAnsi="宋体" w:cs="宋体"/>
                <w:kern w:val="0"/>
                <w:szCs w:val="21"/>
              </w:rPr>
            </w:pPr>
          </w:p>
        </w:tc>
        <w:tc>
          <w:tcPr>
            <w:tcW w:w="993" w:type="dxa"/>
            <w:vMerge w:val="restart"/>
            <w:tcBorders>
              <w:top w:val="nil"/>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语言</w:t>
            </w:r>
          </w:p>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教态</w:t>
            </w:r>
          </w:p>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（10分）</w:t>
            </w:r>
          </w:p>
        </w:tc>
        <w:tc>
          <w:tcPr>
            <w:tcW w:w="5386" w:type="dxa"/>
            <w:tcBorders>
              <w:top w:val="single" w:color="000000" w:sz="4" w:space="0"/>
              <w:left w:val="nil"/>
              <w:bottom w:val="single" w:color="000000" w:sz="4" w:space="0"/>
              <w:right w:val="single" w:color="000000" w:sz="4" w:space="0"/>
            </w:tcBorders>
            <w:noWrap w:val="0"/>
            <w:vAlign w:val="center"/>
          </w:tcPr>
          <w:p>
            <w:pPr>
              <w:spacing w:line="300" w:lineRule="exact"/>
              <w:textAlignment w:val="baseline"/>
              <w:rPr>
                <w:rFonts w:hint="eastAsia" w:ascii="宋体" w:hAnsi="宋体" w:cs="宋体"/>
                <w:kern w:val="0"/>
                <w:szCs w:val="21"/>
              </w:rPr>
            </w:pPr>
            <w:r>
              <w:rPr>
                <w:rFonts w:hint="eastAsia" w:ascii="宋体" w:hAnsi="宋体" w:cs="宋体"/>
                <w:kern w:val="0"/>
                <w:szCs w:val="21"/>
              </w:rPr>
              <w:t>普通话讲课，教学语言规范、清晰，流畅、准确、生动，富有感染力，语速节奏恰当。</w:t>
            </w:r>
          </w:p>
        </w:tc>
        <w:tc>
          <w:tcPr>
            <w:tcW w:w="709" w:type="dxa"/>
            <w:tcBorders>
              <w:top w:val="single" w:color="000000" w:sz="4" w:space="0"/>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5</w:t>
            </w:r>
          </w:p>
        </w:tc>
        <w:tc>
          <w:tcPr>
            <w:tcW w:w="828" w:type="dxa"/>
            <w:vMerge w:val="restart"/>
            <w:tcBorders>
              <w:top w:val="nil"/>
              <w:left w:val="nil"/>
              <w:bottom w:val="single" w:color="000000" w:sz="4" w:space="0"/>
              <w:right w:val="single" w:color="000000" w:sz="4" w:space="0"/>
            </w:tcBorders>
            <w:noWrap w:val="0"/>
            <w:vAlign w:val="center"/>
          </w:tcPr>
          <w:p>
            <w:pPr>
              <w:spacing w:line="300" w:lineRule="exact"/>
              <w:jc w:val="left"/>
              <w:textAlignment w:val="baseline"/>
              <w:rPr>
                <w:rFonts w:ascii="宋体" w:hAnsi="宋体"/>
                <w:kern w:val="0"/>
                <w:szCs w:val="21"/>
              </w:rPr>
            </w:pPr>
          </w:p>
          <w:p>
            <w:pPr>
              <w:spacing w:line="300" w:lineRule="exact"/>
              <w:jc w:val="left"/>
              <w:textAlignment w:val="baseline"/>
              <w:rPr>
                <w:rFonts w:ascii="宋体" w:hAnsi="宋体"/>
                <w:kern w:val="0"/>
                <w:szCs w:val="21"/>
              </w:rPr>
            </w:pPr>
          </w:p>
        </w:tc>
      </w:tr>
      <w:tr>
        <w:tblPrEx>
          <w:tblCellMar>
            <w:top w:w="0" w:type="dxa"/>
            <w:left w:w="108" w:type="dxa"/>
            <w:bottom w:w="0" w:type="dxa"/>
            <w:right w:w="108" w:type="dxa"/>
          </w:tblCellMar>
        </w:tblPrEx>
        <w:trPr>
          <w:trHeight w:val="284" w:hRule="atLeast"/>
          <w:jc w:val="center"/>
        </w:trPr>
        <w:tc>
          <w:tcPr>
            <w:tcW w:w="1158" w:type="dxa"/>
            <w:vMerge w:val="continue"/>
            <w:tcBorders>
              <w:top w:val="nil"/>
              <w:left w:val="single" w:color="000000" w:sz="4" w:space="0"/>
              <w:bottom w:val="single" w:color="000000" w:sz="4" w:space="0"/>
              <w:right w:val="single" w:color="000000" w:sz="4" w:space="0"/>
            </w:tcBorders>
            <w:noWrap w:val="0"/>
            <w:vAlign w:val="center"/>
          </w:tcPr>
          <w:p>
            <w:pPr>
              <w:widowControl/>
              <w:jc w:val="left"/>
              <w:textAlignment w:val="baseline"/>
              <w:rPr>
                <w:rFonts w:hint="eastAsia" w:ascii="宋体" w:hAnsi="宋体" w:cs="宋体"/>
                <w:kern w:val="0"/>
                <w:szCs w:val="21"/>
              </w:rPr>
            </w:pPr>
          </w:p>
        </w:tc>
        <w:tc>
          <w:tcPr>
            <w:tcW w:w="993" w:type="dxa"/>
            <w:vMerge w:val="continue"/>
            <w:tcBorders>
              <w:top w:val="nil"/>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p>
        </w:tc>
        <w:tc>
          <w:tcPr>
            <w:tcW w:w="5386" w:type="dxa"/>
            <w:tcBorders>
              <w:top w:val="single" w:color="000000" w:sz="4" w:space="0"/>
              <w:left w:val="nil"/>
              <w:bottom w:val="single" w:color="000000" w:sz="4" w:space="0"/>
              <w:right w:val="single" w:color="000000" w:sz="4" w:space="0"/>
            </w:tcBorders>
            <w:noWrap w:val="0"/>
            <w:vAlign w:val="center"/>
          </w:tcPr>
          <w:p>
            <w:pPr>
              <w:spacing w:line="300" w:lineRule="exact"/>
              <w:textAlignment w:val="baseline"/>
              <w:rPr>
                <w:rFonts w:hint="eastAsia" w:ascii="宋体" w:hAnsi="宋体" w:cs="宋体"/>
                <w:kern w:val="0"/>
                <w:szCs w:val="21"/>
              </w:rPr>
            </w:pPr>
            <w:r>
              <w:rPr>
                <w:rFonts w:hint="eastAsia" w:ascii="宋体" w:hAnsi="宋体" w:cs="宋体"/>
                <w:kern w:val="0"/>
                <w:szCs w:val="21"/>
              </w:rPr>
              <w:t>肢体语言运用合理、恰当，教态自然大方。</w:t>
            </w:r>
          </w:p>
        </w:tc>
        <w:tc>
          <w:tcPr>
            <w:tcW w:w="709" w:type="dxa"/>
            <w:tcBorders>
              <w:top w:val="single" w:color="000000" w:sz="4" w:space="0"/>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3</w:t>
            </w:r>
          </w:p>
        </w:tc>
        <w:tc>
          <w:tcPr>
            <w:tcW w:w="828" w:type="dxa"/>
            <w:vMerge w:val="continue"/>
            <w:tcBorders>
              <w:top w:val="nil"/>
              <w:left w:val="nil"/>
              <w:bottom w:val="single" w:color="000000" w:sz="4" w:space="0"/>
              <w:right w:val="single" w:color="000000" w:sz="4" w:space="0"/>
            </w:tcBorders>
            <w:noWrap w:val="0"/>
            <w:vAlign w:val="center"/>
          </w:tcPr>
          <w:p>
            <w:pPr>
              <w:spacing w:line="300" w:lineRule="exact"/>
              <w:jc w:val="left"/>
              <w:textAlignment w:val="baseline"/>
              <w:rPr>
                <w:rFonts w:ascii="宋体" w:hAnsi="宋体"/>
                <w:kern w:val="0"/>
                <w:szCs w:val="21"/>
              </w:rPr>
            </w:pPr>
          </w:p>
        </w:tc>
      </w:tr>
      <w:tr>
        <w:tblPrEx>
          <w:tblCellMar>
            <w:top w:w="0" w:type="dxa"/>
            <w:left w:w="108" w:type="dxa"/>
            <w:bottom w:w="0" w:type="dxa"/>
            <w:right w:w="108" w:type="dxa"/>
          </w:tblCellMar>
        </w:tblPrEx>
        <w:trPr>
          <w:trHeight w:val="425" w:hRule="atLeast"/>
          <w:jc w:val="center"/>
        </w:trPr>
        <w:tc>
          <w:tcPr>
            <w:tcW w:w="1158" w:type="dxa"/>
            <w:vMerge w:val="continue"/>
            <w:tcBorders>
              <w:top w:val="nil"/>
              <w:left w:val="single" w:color="000000" w:sz="4" w:space="0"/>
              <w:bottom w:val="single" w:color="000000" w:sz="4" w:space="0"/>
              <w:right w:val="single" w:color="000000" w:sz="4" w:space="0"/>
            </w:tcBorders>
            <w:noWrap w:val="0"/>
            <w:vAlign w:val="center"/>
          </w:tcPr>
          <w:p>
            <w:pPr>
              <w:widowControl/>
              <w:jc w:val="left"/>
              <w:textAlignment w:val="baseline"/>
              <w:rPr>
                <w:rFonts w:hint="eastAsia" w:ascii="宋体" w:hAnsi="宋体" w:cs="宋体"/>
                <w:kern w:val="0"/>
                <w:szCs w:val="21"/>
              </w:rPr>
            </w:pPr>
          </w:p>
        </w:tc>
        <w:tc>
          <w:tcPr>
            <w:tcW w:w="993" w:type="dxa"/>
            <w:vMerge w:val="continue"/>
            <w:tcBorders>
              <w:top w:val="nil"/>
              <w:left w:val="nil"/>
              <w:bottom w:val="single" w:color="000000" w:sz="4" w:space="0"/>
              <w:right w:val="single" w:color="000000" w:sz="4" w:space="0"/>
            </w:tcBorders>
            <w:noWrap w:val="0"/>
            <w:vAlign w:val="center"/>
          </w:tcPr>
          <w:p>
            <w:pPr>
              <w:widowControl/>
              <w:jc w:val="left"/>
              <w:textAlignment w:val="baseline"/>
              <w:rPr>
                <w:rFonts w:hint="eastAsia" w:ascii="宋体" w:hAnsi="宋体" w:cs="宋体"/>
                <w:kern w:val="0"/>
                <w:szCs w:val="21"/>
              </w:rPr>
            </w:pPr>
          </w:p>
        </w:tc>
        <w:tc>
          <w:tcPr>
            <w:tcW w:w="5386" w:type="dxa"/>
            <w:tcBorders>
              <w:top w:val="single" w:color="000000" w:sz="4" w:space="0"/>
              <w:left w:val="nil"/>
              <w:bottom w:val="single" w:color="000000" w:sz="4" w:space="0"/>
              <w:right w:val="single" w:color="000000" w:sz="4" w:space="0"/>
            </w:tcBorders>
            <w:noWrap w:val="0"/>
            <w:vAlign w:val="center"/>
          </w:tcPr>
          <w:p>
            <w:pPr>
              <w:spacing w:line="300" w:lineRule="exact"/>
              <w:textAlignment w:val="baseline"/>
              <w:rPr>
                <w:rFonts w:hint="eastAsia" w:ascii="宋体" w:hAnsi="宋体" w:cs="宋体"/>
                <w:kern w:val="0"/>
                <w:szCs w:val="21"/>
              </w:rPr>
            </w:pPr>
            <w:r>
              <w:rPr>
                <w:rFonts w:hint="eastAsia" w:ascii="宋体" w:hAnsi="宋体" w:cs="宋体"/>
                <w:kern w:val="0"/>
                <w:szCs w:val="21"/>
              </w:rPr>
              <w:t>教态仪表自然得体，精神饱满，亲和力强。能展现良好的教学风貌和个人魅力。</w:t>
            </w:r>
          </w:p>
        </w:tc>
        <w:tc>
          <w:tcPr>
            <w:tcW w:w="709" w:type="dxa"/>
            <w:tcBorders>
              <w:top w:val="single" w:color="000000" w:sz="4" w:space="0"/>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2</w:t>
            </w:r>
          </w:p>
        </w:tc>
        <w:tc>
          <w:tcPr>
            <w:tcW w:w="828" w:type="dxa"/>
            <w:vMerge w:val="continue"/>
            <w:tcBorders>
              <w:top w:val="nil"/>
              <w:left w:val="nil"/>
              <w:bottom w:val="single" w:color="000000" w:sz="4" w:space="0"/>
              <w:right w:val="single" w:color="000000" w:sz="4" w:space="0"/>
            </w:tcBorders>
            <w:noWrap w:val="0"/>
            <w:vAlign w:val="center"/>
          </w:tcPr>
          <w:p>
            <w:pPr>
              <w:widowControl/>
              <w:jc w:val="left"/>
              <w:textAlignment w:val="baseline"/>
              <w:rPr>
                <w:rFonts w:ascii="宋体" w:hAnsi="宋体"/>
                <w:kern w:val="0"/>
                <w:szCs w:val="21"/>
              </w:rPr>
            </w:pPr>
          </w:p>
        </w:tc>
      </w:tr>
      <w:tr>
        <w:tblPrEx>
          <w:tblCellMar>
            <w:top w:w="0" w:type="dxa"/>
            <w:left w:w="108" w:type="dxa"/>
            <w:bottom w:w="0" w:type="dxa"/>
            <w:right w:w="108" w:type="dxa"/>
          </w:tblCellMar>
        </w:tblPrEx>
        <w:trPr>
          <w:trHeight w:val="792" w:hRule="atLeast"/>
          <w:jc w:val="center"/>
        </w:trPr>
        <w:tc>
          <w:tcPr>
            <w:tcW w:w="1158" w:type="dxa"/>
            <w:vMerge w:val="continue"/>
            <w:tcBorders>
              <w:top w:val="nil"/>
              <w:left w:val="single" w:color="000000" w:sz="4" w:space="0"/>
              <w:bottom w:val="single" w:color="000000" w:sz="4" w:space="0"/>
              <w:right w:val="single" w:color="000000" w:sz="4" w:space="0"/>
            </w:tcBorders>
            <w:noWrap w:val="0"/>
            <w:vAlign w:val="center"/>
          </w:tcPr>
          <w:p>
            <w:pPr>
              <w:widowControl/>
              <w:jc w:val="left"/>
              <w:textAlignment w:val="baseline"/>
              <w:rPr>
                <w:rFonts w:hint="eastAsia" w:ascii="宋体" w:hAnsi="宋体" w:cs="宋体"/>
                <w:kern w:val="0"/>
                <w:szCs w:val="21"/>
              </w:rPr>
            </w:pPr>
          </w:p>
        </w:tc>
        <w:tc>
          <w:tcPr>
            <w:tcW w:w="993" w:type="dxa"/>
            <w:tcBorders>
              <w:top w:val="single" w:color="000000" w:sz="4" w:space="0"/>
              <w:left w:val="nil"/>
              <w:bottom w:val="single" w:color="000000" w:sz="4" w:space="0"/>
              <w:right w:val="nil"/>
            </w:tcBorders>
            <w:noWrap w:val="0"/>
            <w:vAlign w:val="center"/>
          </w:tcPr>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教学</w:t>
            </w:r>
          </w:p>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特色</w:t>
            </w:r>
          </w:p>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（10分）</w:t>
            </w:r>
          </w:p>
        </w:tc>
        <w:tc>
          <w:tcPr>
            <w:tcW w:w="538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textAlignment w:val="baseline"/>
              <w:rPr>
                <w:rFonts w:hint="eastAsia" w:ascii="宋体" w:hAnsi="宋体" w:cs="宋体"/>
                <w:spacing w:val="-16"/>
                <w:kern w:val="0"/>
                <w:szCs w:val="21"/>
              </w:rPr>
            </w:pPr>
            <w:r>
              <w:rPr>
                <w:rFonts w:hint="eastAsia" w:ascii="宋体" w:hAnsi="宋体" w:cs="宋体"/>
                <w:kern w:val="0"/>
                <w:szCs w:val="21"/>
              </w:rPr>
              <w:t>教学理念先进、风格突出、感染力强、教学效果好。</w:t>
            </w:r>
          </w:p>
        </w:tc>
        <w:tc>
          <w:tcPr>
            <w:tcW w:w="709" w:type="dxa"/>
            <w:tcBorders>
              <w:top w:val="single" w:color="000000" w:sz="4" w:space="0"/>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r>
              <w:rPr>
                <w:rFonts w:hint="eastAsia" w:ascii="宋体" w:hAnsi="宋体" w:cs="宋体"/>
                <w:color w:val="000000"/>
                <w:kern w:val="0"/>
                <w:szCs w:val="21"/>
              </w:rPr>
              <w:t>10</w:t>
            </w:r>
          </w:p>
        </w:tc>
        <w:tc>
          <w:tcPr>
            <w:tcW w:w="828" w:type="dxa"/>
            <w:tcBorders>
              <w:top w:val="single" w:color="000000" w:sz="4" w:space="0"/>
              <w:left w:val="nil"/>
              <w:bottom w:val="single" w:color="000000" w:sz="4" w:space="0"/>
              <w:right w:val="single" w:color="000000" w:sz="4" w:space="0"/>
            </w:tcBorders>
            <w:noWrap w:val="0"/>
            <w:vAlign w:val="center"/>
          </w:tcPr>
          <w:p>
            <w:pPr>
              <w:spacing w:line="300" w:lineRule="exact"/>
              <w:jc w:val="left"/>
              <w:textAlignment w:val="baseline"/>
              <w:rPr>
                <w:rFonts w:ascii="宋体" w:hAnsi="宋体"/>
                <w:kern w:val="0"/>
                <w:szCs w:val="21"/>
              </w:rPr>
            </w:pPr>
          </w:p>
        </w:tc>
      </w:tr>
      <w:tr>
        <w:tblPrEx>
          <w:tblCellMar>
            <w:top w:w="0" w:type="dxa"/>
            <w:left w:w="108" w:type="dxa"/>
            <w:bottom w:w="0" w:type="dxa"/>
            <w:right w:w="108" w:type="dxa"/>
          </w:tblCellMar>
        </w:tblPrEx>
        <w:trPr>
          <w:trHeight w:val="589" w:hRule="atLeast"/>
          <w:jc w:val="center"/>
        </w:trPr>
        <w:tc>
          <w:tcPr>
            <w:tcW w:w="21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评委签名</w:t>
            </w:r>
          </w:p>
        </w:tc>
        <w:tc>
          <w:tcPr>
            <w:tcW w:w="5386" w:type="dxa"/>
            <w:tcBorders>
              <w:top w:val="single" w:color="000000" w:sz="4" w:space="0"/>
              <w:left w:val="nil"/>
              <w:bottom w:val="single" w:color="000000" w:sz="4" w:space="0"/>
              <w:right w:val="single" w:color="000000" w:sz="4" w:space="0"/>
            </w:tcBorders>
            <w:noWrap w:val="0"/>
            <w:vAlign w:val="center"/>
          </w:tcPr>
          <w:p>
            <w:pPr>
              <w:spacing w:line="300" w:lineRule="exact"/>
              <w:textAlignment w:val="baseline"/>
              <w:rPr>
                <w:rFonts w:hint="eastAsia" w:ascii="宋体" w:hAnsi="宋体" w:cs="宋体"/>
                <w:kern w:val="0"/>
                <w:szCs w:val="21"/>
              </w:rPr>
            </w:pPr>
          </w:p>
        </w:tc>
        <w:tc>
          <w:tcPr>
            <w:tcW w:w="709" w:type="dxa"/>
            <w:tcBorders>
              <w:top w:val="single" w:color="000000" w:sz="4" w:space="0"/>
              <w:left w:val="nil"/>
              <w:bottom w:val="single" w:color="000000" w:sz="4" w:space="0"/>
              <w:right w:val="single" w:color="000000" w:sz="4" w:space="0"/>
            </w:tcBorders>
            <w:noWrap w:val="0"/>
            <w:vAlign w:val="center"/>
          </w:tcPr>
          <w:p>
            <w:pPr>
              <w:spacing w:line="300" w:lineRule="exact"/>
              <w:jc w:val="center"/>
              <w:textAlignment w:val="baseline"/>
              <w:rPr>
                <w:rFonts w:hint="eastAsia" w:ascii="宋体" w:hAnsi="宋体" w:cs="宋体"/>
                <w:kern w:val="0"/>
                <w:szCs w:val="21"/>
              </w:rPr>
            </w:pPr>
            <w:r>
              <w:rPr>
                <w:rFonts w:hint="eastAsia" w:ascii="宋体" w:hAnsi="宋体" w:cs="宋体"/>
                <w:kern w:val="0"/>
                <w:szCs w:val="21"/>
              </w:rPr>
              <w:t>合计得分</w:t>
            </w:r>
          </w:p>
        </w:tc>
        <w:tc>
          <w:tcPr>
            <w:tcW w:w="828" w:type="dxa"/>
            <w:tcBorders>
              <w:top w:val="single" w:color="000000" w:sz="4" w:space="0"/>
              <w:left w:val="nil"/>
              <w:bottom w:val="single" w:color="000000" w:sz="4" w:space="0"/>
              <w:right w:val="single" w:color="000000" w:sz="4" w:space="0"/>
            </w:tcBorders>
            <w:noWrap w:val="0"/>
            <w:vAlign w:val="center"/>
          </w:tcPr>
          <w:p>
            <w:pPr>
              <w:spacing w:line="300" w:lineRule="exact"/>
              <w:jc w:val="left"/>
              <w:textAlignment w:val="baseline"/>
              <w:rPr>
                <w:rFonts w:ascii="宋体" w:hAnsi="宋体"/>
                <w:kern w:val="0"/>
                <w:szCs w:val="21"/>
              </w:rPr>
            </w:pPr>
          </w:p>
        </w:tc>
      </w:tr>
    </w:tbl>
    <w:p>
      <w:pPr>
        <w:spacing w:line="540" w:lineRule="exact"/>
        <w:textAlignment w:val="baseline"/>
      </w:pPr>
      <w:r>
        <w:rPr>
          <w:rFonts w:hint="eastAsia" w:ascii="宋体" w:hAnsi="宋体" w:cs="宋体"/>
          <w:b/>
          <w:kern w:val="0"/>
          <w:sz w:val="24"/>
        </w:rPr>
        <w:t>注：</w:t>
      </w:r>
      <w:r>
        <w:rPr>
          <w:rFonts w:hint="eastAsia" w:ascii="宋体" w:hAnsi="宋体" w:cs="宋体"/>
          <w:bCs/>
          <w:kern w:val="0"/>
          <w:sz w:val="24"/>
        </w:rPr>
        <w:t>评委评分可保留小数点后壹位</w:t>
      </w:r>
      <w:r>
        <w:rPr>
          <w:rFonts w:hint="eastAsia" w:ascii="楷体_GB2312" w:hAnsi="宋体" w:eastAsia="楷体_GB2312" w:cs="宋体"/>
          <w:bCs/>
          <w:kern w:val="0"/>
          <w:sz w:val="24"/>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2NzFhNjdmNGI4ODYxZDZjZTIyYTkwYjRjM2NjNWIifQ=="/>
  </w:docVars>
  <w:rsids>
    <w:rsidRoot w:val="62AC5735"/>
    <w:rsid w:val="62AC5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2025-04-25T23:27:00Z</dcterms:created>
  <dc:creator>秦同娣</dc:creator>
  <cp:lastModifiedBy>秦同娣</cp:lastModifiedBy>
  <dcterms:modified xsi:type="dcterms:W3CDTF">2025-04-25T23:33:18Z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86D0D4AE2B49415593F6AD2630052FA2_11</vt:lpwstr>
  </property>
</Properties>
</file>