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bookmarkStart w:id="0" w:name="_Hlk212190671"/>
      <w:r>
        <w:rPr>
          <w:rFonts w:hint="eastAsia" w:ascii="方正小标宋_GBK" w:hAnsi="黑体" w:eastAsia="方正小标宋_GBK"/>
          <w:sz w:val="28"/>
          <w:szCs w:val="28"/>
        </w:rPr>
        <w:t>“数智技术赋能课程建设”案例推荐表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F86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山东省高等学校课程联盟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bookmarkEnd w:id="0"/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82D22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06CDB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2EC67B80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277</Characters>
  <Lines>36</Lines>
  <Paragraphs>35</Paragraphs>
  <TotalTime>0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Luna</cp:lastModifiedBy>
  <cp:lastPrinted>2020-10-15T04:08:00Z</cp:lastPrinted>
  <dcterms:modified xsi:type="dcterms:W3CDTF">2025-10-30T09:40:06Z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eyJoZGlkIjoiNzE3MzM0ZWRiZTEzNGZkZGJlNTRmYzI2MzkwNWU4NGMiLCJ1c2VySWQiOiI0OTIzMjY3MjkifQ==</vt:lpwstr>
  </property>
</Properties>
</file>