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87" w:rsidRDefault="002E396E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教学设计</w:t>
      </w:r>
      <w:r w:rsidR="00B74A8B">
        <w:rPr>
          <w:rFonts w:ascii="黑体" w:eastAsia="黑体" w:hAnsi="黑体" w:cs="仿宋_GB2312" w:hint="eastAsia"/>
          <w:kern w:val="0"/>
          <w:sz w:val="36"/>
          <w:szCs w:val="36"/>
        </w:rPr>
        <w:t>比赛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评价标准</w:t>
      </w:r>
      <w:bookmarkStart w:id="0" w:name="_GoBack"/>
      <w:bookmarkEnd w:id="0"/>
    </w:p>
    <w:tbl>
      <w:tblPr>
        <w:tblStyle w:val="a6"/>
        <w:tblW w:w="10583" w:type="dxa"/>
        <w:tblInd w:w="-448" w:type="dxa"/>
        <w:tblLook w:val="04A0" w:firstRow="1" w:lastRow="0" w:firstColumn="1" w:lastColumn="0" w:noHBand="0" w:noVBand="1"/>
      </w:tblPr>
      <w:tblGrid>
        <w:gridCol w:w="917"/>
        <w:gridCol w:w="1900"/>
        <w:gridCol w:w="5819"/>
        <w:gridCol w:w="1947"/>
      </w:tblGrid>
      <w:tr w:rsidR="00AB0887" w:rsidTr="00465B66">
        <w:trPr>
          <w:trHeight w:val="547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00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5819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评</w:t>
            </w:r>
            <w:r w:rsidR="00A07D5C">
              <w:rPr>
                <w:rFonts w:ascii="仿宋" w:eastAsia="仿宋" w:hAnsi="仿宋" w:cs="仿宋" w:hint="eastAsia"/>
                <w:b/>
                <w:sz w:val="32"/>
                <w:szCs w:val="32"/>
              </w:rPr>
              <w:t>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947" w:type="dxa"/>
            <w:vAlign w:val="center"/>
          </w:tcPr>
          <w:p w:rsidR="00AB0887" w:rsidRDefault="00A07D5C" w:rsidP="00A07D5C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评价等级</w:t>
            </w:r>
          </w:p>
        </w:tc>
      </w:tr>
      <w:tr w:rsidR="00AB0887" w:rsidTr="00465B66">
        <w:trPr>
          <w:trHeight w:val="1107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学情分析</w:t>
            </w:r>
          </w:p>
        </w:tc>
        <w:tc>
          <w:tcPr>
            <w:tcW w:w="5819" w:type="dxa"/>
            <w:vAlign w:val="center"/>
          </w:tcPr>
          <w:p w:rsidR="00AB0887" w:rsidRPr="001B5104" w:rsidRDefault="002E396E" w:rsidP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学</w:t>
            </w:r>
            <w:r w:rsidR="006C0B42">
              <w:rPr>
                <w:rFonts w:ascii="仿宋" w:eastAsia="仿宋" w:hAnsi="仿宋" w:cs="仿宋" w:hint="eastAsia"/>
                <w:sz w:val="30"/>
                <w:szCs w:val="30"/>
              </w:rPr>
              <w:t>生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的起点水平、动机、认知</w:t>
            </w:r>
            <w:r w:rsidRPr="001B5104"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特点和学习风格等分析正确</w:t>
            </w:r>
            <w:r w:rsidR="006C0B42">
              <w:rPr>
                <w:rFonts w:ascii="仿宋" w:eastAsia="仿宋" w:hAnsi="仿宋" w:cs="仿宋" w:hint="eastAsia"/>
                <w:sz w:val="30"/>
                <w:szCs w:val="30"/>
              </w:rPr>
              <w:t>，学生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学习</w:t>
            </w:r>
            <w:r w:rsidR="006C0B42">
              <w:rPr>
                <w:rFonts w:ascii="仿宋" w:eastAsia="仿宋" w:hAnsi="仿宋" w:cs="仿宋" w:hint="eastAsia"/>
                <w:sz w:val="30"/>
                <w:szCs w:val="30"/>
              </w:rPr>
              <w:t>困难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的</w:t>
            </w:r>
            <w:r w:rsidR="006C0B42">
              <w:rPr>
                <w:rFonts w:ascii="仿宋" w:eastAsia="仿宋" w:hAnsi="仿宋" w:cs="仿宋" w:hint="eastAsia"/>
                <w:sz w:val="30"/>
                <w:szCs w:val="30"/>
              </w:rPr>
              <w:t>解决对策合理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465B66">
        <w:trPr>
          <w:trHeight w:val="1090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课程分析</w:t>
            </w:r>
          </w:p>
        </w:tc>
        <w:tc>
          <w:tcPr>
            <w:tcW w:w="5819" w:type="dxa"/>
            <w:vAlign w:val="center"/>
          </w:tcPr>
          <w:p w:rsidR="00AB0887" w:rsidRPr="001B5104" w:rsidRDefault="002E396E" w:rsidP="006C0B42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 w:rsidRPr="001B510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课程内容</w:t>
            </w:r>
            <w:r w:rsidR="006C0B42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能体现高阶性</w:t>
            </w:r>
            <w:r w:rsidRPr="001B510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，准确把握课程</w:t>
            </w:r>
            <w:r w:rsidR="006C0B42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深广度和</w:t>
            </w:r>
            <w:r w:rsidRPr="001B510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重点难点，</w:t>
            </w:r>
            <w:r w:rsidR="006C0B42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合理融入思政，</w:t>
            </w:r>
            <w:r w:rsidRPr="001B510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并进行了有针对性的分析与设计。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465B66">
        <w:trPr>
          <w:trHeight w:val="1370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Times New Roman" w:hint="eastAsia"/>
                <w:sz w:val="30"/>
                <w:szCs w:val="30"/>
              </w:rPr>
              <w:t>教学过程设计分析</w:t>
            </w:r>
          </w:p>
        </w:tc>
        <w:tc>
          <w:tcPr>
            <w:tcW w:w="5819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1B5104">
              <w:rPr>
                <w:rFonts w:ascii="仿宋" w:eastAsia="仿宋" w:hAnsi="仿宋" w:cs="Times New Roman" w:hint="eastAsia"/>
                <w:sz w:val="30"/>
                <w:szCs w:val="30"/>
              </w:rPr>
              <w:t>内容安排符合教学大纲要求、专业学科逻辑和</w:t>
            </w:r>
            <w:r w:rsidR="00A07D5C">
              <w:rPr>
                <w:rFonts w:ascii="仿宋" w:eastAsia="仿宋" w:hAnsi="仿宋" w:cs="Times New Roman" w:hint="eastAsia"/>
                <w:sz w:val="30"/>
                <w:szCs w:val="30"/>
              </w:rPr>
              <w:t>学生</w:t>
            </w:r>
            <w:r w:rsidRPr="001B5104">
              <w:rPr>
                <w:rFonts w:ascii="仿宋" w:eastAsia="仿宋" w:hAnsi="仿宋" w:cs="Times New Roman" w:hint="eastAsia"/>
                <w:sz w:val="30"/>
                <w:szCs w:val="30"/>
              </w:rPr>
              <w:t>认知规律，教学过程组织合理，</w:t>
            </w:r>
            <w:r w:rsidR="00484FE0">
              <w:rPr>
                <w:rFonts w:ascii="仿宋" w:eastAsia="仿宋" w:hAnsi="仿宋" w:cs="Times New Roman" w:hint="eastAsia"/>
                <w:sz w:val="30"/>
                <w:szCs w:val="30"/>
              </w:rPr>
              <w:t>教学</w:t>
            </w:r>
            <w:r w:rsidR="006C0B42">
              <w:rPr>
                <w:rFonts w:ascii="仿宋" w:eastAsia="仿宋" w:hAnsi="仿宋" w:cs="Times New Roman" w:hint="eastAsia"/>
                <w:sz w:val="30"/>
                <w:szCs w:val="30"/>
              </w:rPr>
              <w:t>方法有创新性，注重与学生互动，</w:t>
            </w:r>
            <w:r w:rsidRPr="001B5104">
              <w:rPr>
                <w:rFonts w:ascii="仿宋" w:eastAsia="仿宋" w:hAnsi="仿宋" w:cs="Times New Roman" w:hint="eastAsia"/>
                <w:sz w:val="30"/>
                <w:szCs w:val="30"/>
              </w:rPr>
              <w:t>能激发学生学习兴趣。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465B66">
        <w:trPr>
          <w:trHeight w:val="1060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学生</w:t>
            </w:r>
            <w:r w:rsidR="00BE40B7">
              <w:rPr>
                <w:rFonts w:ascii="仿宋" w:eastAsia="仿宋" w:hAnsi="仿宋" w:cs="仿宋" w:hint="eastAsia"/>
                <w:sz w:val="30"/>
                <w:szCs w:val="30"/>
              </w:rPr>
              <w:t>学习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评价反馈分析</w:t>
            </w:r>
          </w:p>
        </w:tc>
        <w:tc>
          <w:tcPr>
            <w:tcW w:w="5819" w:type="dxa"/>
            <w:vAlign w:val="center"/>
          </w:tcPr>
          <w:p w:rsidR="00AB0887" w:rsidRPr="001B5104" w:rsidRDefault="006C0B42" w:rsidP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课程考评具有挑战度，学生学习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的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评价反馈和课程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的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考核反馈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科学、</w:t>
            </w:r>
            <w:r w:rsidR="00C664F5">
              <w:rPr>
                <w:rFonts w:ascii="仿宋" w:eastAsia="仿宋" w:hAnsi="仿宋" w:cs="仿宋" w:hint="eastAsia"/>
                <w:sz w:val="30"/>
                <w:szCs w:val="30"/>
              </w:rPr>
              <w:t>合理、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有效</w:t>
            </w:r>
            <w:r w:rsidR="002E396E" w:rsidRPr="001B5104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847D22">
        <w:trPr>
          <w:trHeight w:val="975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教学资源与教学手段</w:t>
            </w:r>
          </w:p>
        </w:tc>
        <w:tc>
          <w:tcPr>
            <w:tcW w:w="5819" w:type="dxa"/>
            <w:vAlign w:val="center"/>
          </w:tcPr>
          <w:p w:rsidR="00AB0887" w:rsidRPr="001B5104" w:rsidRDefault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建有</w:t>
            </w:r>
            <w:r w:rsidR="00BE40B7">
              <w:rPr>
                <w:rFonts w:ascii="仿宋" w:eastAsia="仿宋" w:hAnsi="仿宋" w:cs="仿宋"/>
                <w:sz w:val="30"/>
                <w:szCs w:val="30"/>
              </w:rPr>
              <w:t>丰富多样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</w:t>
            </w:r>
            <w:r w:rsidR="00BE40B7">
              <w:rPr>
                <w:rFonts w:ascii="仿宋" w:eastAsia="仿宋" w:hAnsi="仿宋" w:cs="仿宋"/>
                <w:sz w:val="30"/>
                <w:szCs w:val="30"/>
              </w:rPr>
              <w:t>使用有效的教学资源</w:t>
            </w:r>
            <w:r w:rsidR="00C664F5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 w:rsidR="00C664F5">
              <w:rPr>
                <w:rFonts w:ascii="仿宋" w:eastAsia="仿宋" w:hAnsi="仿宋" w:cs="仿宋"/>
                <w:sz w:val="30"/>
                <w:szCs w:val="30"/>
              </w:rPr>
              <w:t>合理运用各种</w:t>
            </w:r>
            <w:r>
              <w:rPr>
                <w:rFonts w:ascii="仿宋" w:eastAsia="仿宋" w:hAnsi="仿宋" w:cs="仿宋"/>
                <w:sz w:val="30"/>
                <w:szCs w:val="30"/>
              </w:rPr>
              <w:t>恰当的教学手段提升教学效果</w:t>
            </w:r>
            <w:r w:rsidR="00C664F5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465B66">
        <w:trPr>
          <w:trHeight w:val="1189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学生自主学习安排与课外指导</w:t>
            </w:r>
          </w:p>
        </w:tc>
        <w:tc>
          <w:tcPr>
            <w:tcW w:w="5819" w:type="dxa"/>
            <w:vAlign w:val="center"/>
          </w:tcPr>
          <w:p w:rsidR="00AB0887" w:rsidRPr="001B5104" w:rsidRDefault="00A07D5C" w:rsidP="00465B66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465B66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有明确的</w:t>
            </w:r>
            <w:r w:rsidR="002E396E" w:rsidRPr="00465B66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自学要求</w:t>
            </w:r>
            <w:r w:rsidR="00F85268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 w:rsidRPr="00465B66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向学生传递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益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的学习方法</w:t>
            </w:r>
            <w:r w:rsidR="00F85268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 w:rsidRPr="00465B66">
              <w:rPr>
                <w:rFonts w:ascii="仿宋" w:eastAsia="仿宋" w:hAnsi="仿宋" w:cs="仿宋" w:hint="eastAsia"/>
                <w:spacing w:val="-10"/>
                <w:sz w:val="30"/>
                <w:szCs w:val="30"/>
              </w:rPr>
              <w:t>安排并支持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学生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有效地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完成学习任务</w:t>
            </w:r>
            <w:r w:rsidR="002E396E" w:rsidRPr="001B5104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7F6A6F">
        <w:trPr>
          <w:trHeight w:val="851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900" w:type="dxa"/>
            <w:vAlign w:val="center"/>
          </w:tcPr>
          <w:p w:rsidR="00AB0887" w:rsidRPr="001B5104" w:rsidRDefault="002E396E" w:rsidP="00BE40B7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课程设计的</w:t>
            </w:r>
            <w:r w:rsidR="00BE40B7">
              <w:rPr>
                <w:rFonts w:ascii="仿宋" w:eastAsia="仿宋" w:hAnsi="仿宋" w:cs="仿宋" w:hint="eastAsia"/>
                <w:sz w:val="30"/>
                <w:szCs w:val="30"/>
              </w:rPr>
              <w:t>反思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与改进</w:t>
            </w:r>
          </w:p>
        </w:tc>
        <w:tc>
          <w:tcPr>
            <w:tcW w:w="5819" w:type="dxa"/>
            <w:vAlign w:val="center"/>
          </w:tcPr>
          <w:p w:rsidR="00AB0887" w:rsidRPr="001B5104" w:rsidRDefault="00C664F5" w:rsidP="00A07D5C">
            <w:pPr>
              <w:pStyle w:val="a5"/>
              <w:widowControl/>
              <w:spacing w:before="100" w:after="100" w:line="32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对课程</w:t>
            </w:r>
            <w:r w:rsidR="00A07D5C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整体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设计</w:t>
            </w:r>
            <w:r w:rsidR="00A07D5C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进行有效</w:t>
            </w:r>
            <w:r w:rsidR="00F85268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的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反思</w:t>
            </w:r>
            <w:r w:rsidR="00A07D5C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，并提出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持续改进</w:t>
            </w:r>
            <w:r w:rsidR="00A07D5C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的措施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B0887" w:rsidTr="007F6A6F">
        <w:trPr>
          <w:trHeight w:val="993"/>
        </w:trPr>
        <w:tc>
          <w:tcPr>
            <w:tcW w:w="917" w:type="dxa"/>
            <w:vAlign w:val="center"/>
          </w:tcPr>
          <w:p w:rsidR="00AB0887" w:rsidRDefault="002E39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900" w:type="dxa"/>
            <w:vAlign w:val="center"/>
          </w:tcPr>
          <w:p w:rsidR="00AB0887" w:rsidRPr="001B5104" w:rsidRDefault="002E396E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课程</w:t>
            </w:r>
            <w:r w:rsidR="00BE40B7">
              <w:rPr>
                <w:rFonts w:ascii="仿宋" w:eastAsia="仿宋" w:hAnsi="仿宋" w:cs="仿宋" w:hint="eastAsia"/>
                <w:sz w:val="30"/>
                <w:szCs w:val="30"/>
              </w:rPr>
              <w:t>建设的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优势特色分析</w:t>
            </w:r>
          </w:p>
        </w:tc>
        <w:tc>
          <w:tcPr>
            <w:tcW w:w="5819" w:type="dxa"/>
            <w:vAlign w:val="center"/>
          </w:tcPr>
          <w:p w:rsidR="00AB0887" w:rsidRPr="001B5104" w:rsidRDefault="002E396E" w:rsidP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课程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建设有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特色</w:t>
            </w:r>
            <w:r w:rsidR="00A07D5C">
              <w:rPr>
                <w:rFonts w:ascii="仿宋" w:eastAsia="仿宋" w:hAnsi="仿宋" w:cs="仿宋" w:hint="eastAsia"/>
                <w:sz w:val="30"/>
                <w:szCs w:val="30"/>
              </w:rPr>
              <w:t>，有</w:t>
            </w:r>
            <w:r w:rsidRPr="001B5104">
              <w:rPr>
                <w:rFonts w:ascii="仿宋" w:eastAsia="仿宋" w:hAnsi="仿宋" w:cs="仿宋" w:hint="eastAsia"/>
                <w:sz w:val="30"/>
                <w:szCs w:val="30"/>
              </w:rPr>
              <w:t>创新。</w:t>
            </w:r>
          </w:p>
        </w:tc>
        <w:tc>
          <w:tcPr>
            <w:tcW w:w="1947" w:type="dxa"/>
            <w:vAlign w:val="center"/>
          </w:tcPr>
          <w:p w:rsidR="00AB0887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□好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较好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</w:tc>
      </w:tr>
      <w:tr w:rsidR="00A07D5C" w:rsidTr="00465B66">
        <w:trPr>
          <w:trHeight w:val="1067"/>
        </w:trPr>
        <w:tc>
          <w:tcPr>
            <w:tcW w:w="917" w:type="dxa"/>
            <w:vAlign w:val="center"/>
          </w:tcPr>
          <w:p w:rsidR="00A07D5C" w:rsidRDefault="00A07D5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900" w:type="dxa"/>
            <w:vAlign w:val="center"/>
          </w:tcPr>
          <w:p w:rsidR="00A07D5C" w:rsidRPr="001B5104" w:rsidRDefault="008A0107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课时教学设计</w:t>
            </w:r>
          </w:p>
        </w:tc>
        <w:tc>
          <w:tcPr>
            <w:tcW w:w="5819" w:type="dxa"/>
            <w:vAlign w:val="center"/>
          </w:tcPr>
          <w:p w:rsidR="00A07D5C" w:rsidRPr="001B5104" w:rsidRDefault="008A0107" w:rsidP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课时教学设计理念先进、思路清晰、环节完备，能有效落实课程整体设计的要求。</w:t>
            </w:r>
          </w:p>
        </w:tc>
        <w:tc>
          <w:tcPr>
            <w:tcW w:w="1947" w:type="dxa"/>
            <w:vAlign w:val="center"/>
          </w:tcPr>
          <w:p w:rsidR="00A07D5C" w:rsidRDefault="00465B66">
            <w:pPr>
              <w:jc w:val="center"/>
              <w:rPr>
                <w:rFonts w:asciiTheme="minorEastAsia" w:hAnsiTheme="minorEastAsia"/>
                <w:sz w:val="24"/>
              </w:rPr>
            </w:pPr>
            <w:r w:rsidRPr="00465B66">
              <w:rPr>
                <w:rFonts w:asciiTheme="minorEastAsia" w:hAnsiTheme="minorEastAsia" w:hint="eastAsia"/>
                <w:sz w:val="24"/>
              </w:rPr>
              <w:t>□好    □较好  □一般  □较差</w:t>
            </w:r>
          </w:p>
        </w:tc>
      </w:tr>
      <w:tr w:rsidR="00A07D5C" w:rsidTr="00465B66">
        <w:trPr>
          <w:trHeight w:val="969"/>
        </w:trPr>
        <w:tc>
          <w:tcPr>
            <w:tcW w:w="917" w:type="dxa"/>
            <w:vAlign w:val="center"/>
          </w:tcPr>
          <w:p w:rsidR="00A07D5C" w:rsidRDefault="00A07D5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900" w:type="dxa"/>
            <w:vAlign w:val="center"/>
          </w:tcPr>
          <w:p w:rsidR="00A07D5C" w:rsidRPr="001B5104" w:rsidRDefault="008A0107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课堂呈现效果</w:t>
            </w:r>
          </w:p>
        </w:tc>
        <w:tc>
          <w:tcPr>
            <w:tcW w:w="5819" w:type="dxa"/>
            <w:vAlign w:val="center"/>
          </w:tcPr>
          <w:p w:rsidR="00A07D5C" w:rsidRPr="001B5104" w:rsidRDefault="008A0107" w:rsidP="00A07D5C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教学设计的课堂呈现能有效落实课时教学设计思路，能有效支持学生的课程学习。</w:t>
            </w:r>
          </w:p>
        </w:tc>
        <w:tc>
          <w:tcPr>
            <w:tcW w:w="1947" w:type="dxa"/>
            <w:vAlign w:val="center"/>
          </w:tcPr>
          <w:p w:rsidR="00A07D5C" w:rsidRDefault="00465B66">
            <w:pPr>
              <w:jc w:val="center"/>
              <w:rPr>
                <w:rFonts w:asciiTheme="minorEastAsia" w:hAnsiTheme="minorEastAsia"/>
                <w:sz w:val="24"/>
              </w:rPr>
            </w:pPr>
            <w:r w:rsidRPr="00465B66">
              <w:rPr>
                <w:rFonts w:asciiTheme="minorEastAsia" w:hAnsiTheme="minorEastAsia" w:hint="eastAsia"/>
                <w:sz w:val="24"/>
              </w:rPr>
              <w:t>□好    □较好  □一般  □较差</w:t>
            </w:r>
          </w:p>
        </w:tc>
      </w:tr>
      <w:tr w:rsidR="00AB0887" w:rsidTr="00465B66">
        <w:trPr>
          <w:trHeight w:val="925"/>
        </w:trPr>
        <w:tc>
          <w:tcPr>
            <w:tcW w:w="8636" w:type="dxa"/>
            <w:gridSpan w:val="3"/>
            <w:vAlign w:val="center"/>
          </w:tcPr>
          <w:p w:rsidR="00AB0887" w:rsidRPr="001B5104" w:rsidRDefault="002E396E">
            <w:pPr>
              <w:jc w:val="center"/>
              <w:rPr>
                <w:rFonts w:asciiTheme="minorEastAsia" w:hAnsiTheme="minorEastAsia"/>
                <w:sz w:val="24"/>
              </w:rPr>
            </w:pPr>
            <w:r w:rsidRPr="001B5104">
              <w:rPr>
                <w:rFonts w:ascii="仿宋" w:eastAsia="仿宋" w:hAnsi="仿宋" w:cs="仿宋" w:hint="eastAsia"/>
                <w:b/>
                <w:sz w:val="32"/>
                <w:szCs w:val="32"/>
              </w:rPr>
              <w:t>总分（百分制）</w:t>
            </w:r>
          </w:p>
        </w:tc>
        <w:tc>
          <w:tcPr>
            <w:tcW w:w="1947" w:type="dxa"/>
            <w:vAlign w:val="center"/>
          </w:tcPr>
          <w:p w:rsidR="00AB0887" w:rsidRDefault="00AB0887">
            <w:pPr>
              <w:ind w:firstLineChars="500" w:firstLine="1606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</w:tbl>
    <w:p w:rsidR="00AB0887" w:rsidRDefault="002E396E">
      <w:pPr>
        <w:spacing w:beforeLines="50" w:before="156"/>
        <w:jc w:val="lef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专家签名：</w:t>
      </w:r>
      <w:r>
        <w:rPr>
          <w:rFonts w:hint="eastAsia"/>
          <w:b/>
          <w:sz w:val="30"/>
          <w:szCs w:val="30"/>
        </w:rPr>
        <w:t xml:space="preserve">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sectPr w:rsidR="00AB0887">
      <w:pgSz w:w="11906" w:h="16838"/>
      <w:pgMar w:top="1157" w:right="1134" w:bottom="121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06" w:rsidRDefault="00056906" w:rsidP="00A07D5C">
      <w:r>
        <w:separator/>
      </w:r>
    </w:p>
  </w:endnote>
  <w:endnote w:type="continuationSeparator" w:id="0">
    <w:p w:rsidR="00056906" w:rsidRDefault="00056906" w:rsidP="00A0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06" w:rsidRDefault="00056906" w:rsidP="00A07D5C">
      <w:r>
        <w:separator/>
      </w:r>
    </w:p>
  </w:footnote>
  <w:footnote w:type="continuationSeparator" w:id="0">
    <w:p w:rsidR="00056906" w:rsidRDefault="00056906" w:rsidP="00A0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D3"/>
    <w:rsid w:val="00056906"/>
    <w:rsid w:val="00105B83"/>
    <w:rsid w:val="001B5104"/>
    <w:rsid w:val="001B750E"/>
    <w:rsid w:val="00216F12"/>
    <w:rsid w:val="002E396E"/>
    <w:rsid w:val="00322D9B"/>
    <w:rsid w:val="003B0DD3"/>
    <w:rsid w:val="00465B66"/>
    <w:rsid w:val="00484FE0"/>
    <w:rsid w:val="00487CD2"/>
    <w:rsid w:val="004A0E6F"/>
    <w:rsid w:val="004A1C3C"/>
    <w:rsid w:val="004C3665"/>
    <w:rsid w:val="006C0B42"/>
    <w:rsid w:val="007F6A6F"/>
    <w:rsid w:val="00820DB6"/>
    <w:rsid w:val="00840AC4"/>
    <w:rsid w:val="00847D22"/>
    <w:rsid w:val="00874F4F"/>
    <w:rsid w:val="008A0107"/>
    <w:rsid w:val="008B6B96"/>
    <w:rsid w:val="009C045C"/>
    <w:rsid w:val="009F4A9E"/>
    <w:rsid w:val="00A07D5C"/>
    <w:rsid w:val="00AB0887"/>
    <w:rsid w:val="00B166AB"/>
    <w:rsid w:val="00B74A8B"/>
    <w:rsid w:val="00BE40B7"/>
    <w:rsid w:val="00C228E1"/>
    <w:rsid w:val="00C664F5"/>
    <w:rsid w:val="00CD76EB"/>
    <w:rsid w:val="00D73E73"/>
    <w:rsid w:val="00E50BD0"/>
    <w:rsid w:val="00F85268"/>
    <w:rsid w:val="0123584C"/>
    <w:rsid w:val="045212B6"/>
    <w:rsid w:val="051E17BA"/>
    <w:rsid w:val="07C00055"/>
    <w:rsid w:val="1097738A"/>
    <w:rsid w:val="159F0934"/>
    <w:rsid w:val="17943B5D"/>
    <w:rsid w:val="1A441248"/>
    <w:rsid w:val="1A743CFB"/>
    <w:rsid w:val="20B21185"/>
    <w:rsid w:val="25345631"/>
    <w:rsid w:val="25B24543"/>
    <w:rsid w:val="25D03772"/>
    <w:rsid w:val="26AF0B89"/>
    <w:rsid w:val="287822A2"/>
    <w:rsid w:val="28EB43E9"/>
    <w:rsid w:val="2B8708BE"/>
    <w:rsid w:val="2F3C6783"/>
    <w:rsid w:val="44F12ACF"/>
    <w:rsid w:val="46136D73"/>
    <w:rsid w:val="48673C65"/>
    <w:rsid w:val="48C92862"/>
    <w:rsid w:val="4CFA50F8"/>
    <w:rsid w:val="4D4061B4"/>
    <w:rsid w:val="4D9D484D"/>
    <w:rsid w:val="4F291B83"/>
    <w:rsid w:val="515C4FC2"/>
    <w:rsid w:val="554E1D1A"/>
    <w:rsid w:val="64705F66"/>
    <w:rsid w:val="70017776"/>
    <w:rsid w:val="70267100"/>
    <w:rsid w:val="728E73E5"/>
    <w:rsid w:val="72F753EC"/>
    <w:rsid w:val="7470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58AC2E-6A97-4291-89D8-4918516D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F718F-123F-452C-A385-32526AD1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21</cp:revision>
  <cp:lastPrinted>2021-11-18T08:25:00Z</cp:lastPrinted>
  <dcterms:created xsi:type="dcterms:W3CDTF">2018-11-06T08:49:00Z</dcterms:created>
  <dcterms:modified xsi:type="dcterms:W3CDTF">2021-11-19T00:10:00Z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9F201EFDE2DA458A8FA5EC721BD0BEC5</vt:lpwstr>
  </property>
</Properties>
</file>